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23" w:rsidRPr="005A0B27" w:rsidRDefault="005A0B27" w:rsidP="003042F9">
      <w:pPr>
        <w:spacing w:line="60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A0B27">
        <w:rPr>
          <w:rFonts w:ascii="Times New Roman" w:hAnsi="Times New Roman" w:cs="Times New Roman"/>
          <w:sz w:val="36"/>
          <w:szCs w:val="36"/>
        </w:rPr>
        <w:t>DUNG DỊCH TH</w:t>
      </w:r>
      <w:bookmarkStart w:id="0" w:name="_GoBack"/>
      <w:bookmarkEnd w:id="0"/>
      <w:r w:rsidRPr="005A0B27">
        <w:rPr>
          <w:rFonts w:ascii="Times New Roman" w:hAnsi="Times New Roman" w:cs="Times New Roman"/>
          <w:sz w:val="36"/>
          <w:szCs w:val="36"/>
        </w:rPr>
        <w:t>UỐC</w:t>
      </w:r>
    </w:p>
    <w:p w:rsidR="005A0B27" w:rsidRPr="003042F9" w:rsidRDefault="005A0B27" w:rsidP="003042F9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42F9">
        <w:rPr>
          <w:rFonts w:ascii="Times New Roman" w:hAnsi="Times New Roman" w:cs="Times New Roman"/>
          <w:sz w:val="28"/>
          <w:szCs w:val="28"/>
        </w:rPr>
        <w:t>Trình bày trình tự hòa tan?</w:t>
      </w:r>
    </w:p>
    <w:p w:rsidR="005A0B27" w:rsidRPr="003042F9" w:rsidRDefault="005A0B27" w:rsidP="003042F9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42F9">
        <w:rPr>
          <w:rFonts w:ascii="Times New Roman" w:hAnsi="Times New Roman" w:cs="Times New Roman"/>
          <w:sz w:val="28"/>
          <w:szCs w:val="28"/>
        </w:rPr>
        <w:t>Nêu điều kiện và cơ chế của phương pháp dùng chất diện hoạt trong phương pháp hòa tan đặc biệt của dung dịch thuốc?</w:t>
      </w:r>
    </w:p>
    <w:p w:rsidR="005A0B27" w:rsidRPr="003042F9" w:rsidRDefault="005A0B27" w:rsidP="003042F9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42F9">
        <w:rPr>
          <w:rFonts w:ascii="Times New Roman" w:hAnsi="Times New Roman" w:cs="Times New Roman"/>
          <w:sz w:val="28"/>
          <w:szCs w:val="28"/>
        </w:rPr>
        <w:t>Vì sao nồng độ chất diện hoạt phải lớn hơn nồng độ micell tới hạn?</w:t>
      </w:r>
    </w:p>
    <w:p w:rsidR="005A0B27" w:rsidRPr="003042F9" w:rsidRDefault="005A0B27" w:rsidP="003042F9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42F9">
        <w:rPr>
          <w:rFonts w:ascii="Times New Roman" w:hAnsi="Times New Roman" w:cs="Times New Roman"/>
          <w:sz w:val="28"/>
          <w:szCs w:val="28"/>
        </w:rPr>
        <w:t>Phân biệt hấp thụ và hấp phụ?</w:t>
      </w:r>
    </w:p>
    <w:p w:rsidR="005A0B27" w:rsidRPr="003042F9" w:rsidRDefault="005A0B27" w:rsidP="003042F9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42F9">
        <w:rPr>
          <w:rFonts w:ascii="Times New Roman" w:hAnsi="Times New Roman" w:cs="Times New Roman"/>
          <w:sz w:val="28"/>
          <w:szCs w:val="28"/>
        </w:rPr>
        <w:t>Trình bày nguyên tắc pha chế dung dịch thuốc theo đơn?</w:t>
      </w:r>
    </w:p>
    <w:sectPr w:rsidR="005A0B27" w:rsidRPr="003042F9" w:rsidSect="00A52AE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748"/>
    <w:multiLevelType w:val="hybridMultilevel"/>
    <w:tmpl w:val="68CE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89"/>
    <w:rsid w:val="003042F9"/>
    <w:rsid w:val="005A0B27"/>
    <w:rsid w:val="00A52AE2"/>
    <w:rsid w:val="00B32123"/>
    <w:rsid w:val="00CA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namcuong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2019-08-18T09:39:00Z</dcterms:created>
  <dcterms:modified xsi:type="dcterms:W3CDTF">2019-08-18T09:51:00Z</dcterms:modified>
</cp:coreProperties>
</file>