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98B" w:rsidRPr="00AA1BF0" w:rsidRDefault="0024598B" w:rsidP="0024598B">
      <w:pPr>
        <w:jc w:val="both"/>
        <w:rPr>
          <w:rFonts w:ascii="Times New Roman" w:hAnsi="Times New Roman" w:cs="Times New Roman"/>
          <w:color w:val="000000" w:themeColor="text1"/>
          <w:sz w:val="28"/>
          <w:szCs w:val="28"/>
        </w:rPr>
      </w:pPr>
    </w:p>
    <w:p w:rsidR="00D36003" w:rsidRDefault="00D36003" w:rsidP="00AA1BF0">
      <w:pPr>
        <w:jc w:val="both"/>
        <w:rPr>
          <w:rFonts w:ascii="Times New Roman" w:hAnsi="Times New Roman" w:cs="Times New Roman"/>
          <w:color w:val="000000" w:themeColor="text1"/>
          <w:sz w:val="28"/>
          <w:szCs w:val="28"/>
        </w:rPr>
      </w:pPr>
    </w:p>
    <w:p w:rsidR="0024598B" w:rsidRDefault="00D36003" w:rsidP="00D3600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24598B" w:rsidRDefault="0024598B" w:rsidP="00C404C0">
      <w:pPr>
        <w:spacing w:after="0" w:line="36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D36003">
        <w:rPr>
          <w:rFonts w:ascii="Times New Roman" w:hAnsi="Times New Roman" w:cs="Times New Roman"/>
          <w:color w:val="000000" w:themeColor="text1"/>
          <w:sz w:val="28"/>
          <w:szCs w:val="28"/>
        </w:rPr>
        <w:t xml:space="preserve"> </w:t>
      </w:r>
    </w:p>
    <w:p w:rsidR="0024598B" w:rsidRDefault="0024598B" w:rsidP="0024598B">
      <w:pPr>
        <w:spacing w:after="0" w:line="240" w:lineRule="auto"/>
        <w:rPr>
          <w:rFonts w:ascii="Times New Roman" w:hAnsi="Times New Roman" w:cs="Times New Roman"/>
          <w:b/>
          <w:color w:val="000000" w:themeColor="text1"/>
          <w:sz w:val="28"/>
          <w:szCs w:val="28"/>
        </w:rPr>
      </w:pPr>
    </w:p>
    <w:p w:rsidR="0024598B" w:rsidRDefault="0024598B" w:rsidP="0024598B">
      <w:pPr>
        <w:spacing w:after="0" w:line="240" w:lineRule="auto"/>
        <w:rPr>
          <w:rFonts w:ascii="Times New Roman" w:hAnsi="Times New Roman" w:cs="Times New Roman"/>
          <w:b/>
          <w:color w:val="000000" w:themeColor="text1"/>
          <w:sz w:val="28"/>
          <w:szCs w:val="28"/>
        </w:rPr>
      </w:pPr>
    </w:p>
    <w:p w:rsidR="0024598B" w:rsidRDefault="0024598B" w:rsidP="0024598B">
      <w:pPr>
        <w:spacing w:after="0" w:line="240" w:lineRule="auto"/>
        <w:rPr>
          <w:rFonts w:ascii="Times New Roman" w:hAnsi="Times New Roman" w:cs="Times New Roman"/>
          <w:b/>
          <w:color w:val="000000" w:themeColor="text1"/>
          <w:sz w:val="28"/>
          <w:szCs w:val="28"/>
        </w:rPr>
      </w:pPr>
    </w:p>
    <w:p w:rsidR="00810179" w:rsidRDefault="0024598B" w:rsidP="0024598B">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5E4EA0" w:rsidRDefault="0024598B" w:rsidP="0024598B">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5E4EA0" w:rsidRPr="00AA1BF0">
        <w:rPr>
          <w:rFonts w:ascii="Times New Roman" w:hAnsi="Times New Roman" w:cs="Times New Roman"/>
          <w:b/>
          <w:color w:val="000000" w:themeColor="text1"/>
          <w:sz w:val="28"/>
          <w:szCs w:val="28"/>
        </w:rPr>
        <w:t xml:space="preserve">CÁC THUỐC CÓ NGUY CƠ NHẦM LẪN </w:t>
      </w:r>
      <w:proofErr w:type="gramStart"/>
      <w:r w:rsidR="005E4EA0" w:rsidRPr="00AA1BF0">
        <w:rPr>
          <w:rFonts w:ascii="Times New Roman" w:hAnsi="Times New Roman" w:cs="Times New Roman"/>
          <w:b/>
          <w:color w:val="000000" w:themeColor="text1"/>
          <w:sz w:val="28"/>
          <w:szCs w:val="28"/>
        </w:rPr>
        <w:t>( LASA</w:t>
      </w:r>
      <w:proofErr w:type="gramEnd"/>
      <w:r w:rsidR="005E4EA0" w:rsidRPr="00AA1BF0">
        <w:rPr>
          <w:rFonts w:ascii="Times New Roman" w:hAnsi="Times New Roman" w:cs="Times New Roman"/>
          <w:b/>
          <w:color w:val="000000" w:themeColor="text1"/>
          <w:sz w:val="28"/>
          <w:szCs w:val="28"/>
        </w:rPr>
        <w:t xml:space="preserve"> ) / CẤP PHÁT</w:t>
      </w:r>
    </w:p>
    <w:p w:rsidR="00555C9E" w:rsidRDefault="00555C9E" w:rsidP="0024598B">
      <w:pPr>
        <w:spacing w:after="0" w:line="240" w:lineRule="auto"/>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 xml:space="preserve">                     </w:t>
      </w:r>
      <w:r w:rsidR="00810179">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sidR="00810179">
        <w:rPr>
          <w:rFonts w:ascii="Times New Roman" w:hAnsi="Times New Roman" w:cs="Times New Roman"/>
          <w:b/>
          <w:color w:val="000000" w:themeColor="text1"/>
          <w:sz w:val="28"/>
          <w:szCs w:val="28"/>
        </w:rPr>
        <w:t>ĐỀ XUẤT GIẢI PHÁP</w:t>
      </w: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Default="006203C0" w:rsidP="006203C0">
      <w:pPr>
        <w:spacing w:after="0" w:line="240" w:lineRule="auto"/>
        <w:jc w:val="right"/>
        <w:rPr>
          <w:rFonts w:ascii="Times New Roman" w:hAnsi="Times New Roman" w:cs="Times New Roman"/>
          <w:b/>
          <w:color w:val="000000" w:themeColor="text1"/>
          <w:sz w:val="28"/>
          <w:szCs w:val="28"/>
          <w:lang w:val="vi-VN"/>
        </w:rPr>
      </w:pPr>
    </w:p>
    <w:p w:rsidR="006203C0" w:rsidRPr="006203C0" w:rsidRDefault="006203C0" w:rsidP="006203C0">
      <w:pPr>
        <w:spacing w:after="0" w:line="240" w:lineRule="auto"/>
        <w:jc w:val="right"/>
        <w:rPr>
          <w:rFonts w:ascii="Times New Roman" w:hAnsi="Times New Roman" w:cs="Times New Roman"/>
          <w:b/>
          <w:color w:val="000000" w:themeColor="text1"/>
          <w:sz w:val="28"/>
          <w:szCs w:val="28"/>
          <w:lang w:val="vi-VN"/>
        </w:rPr>
      </w:pPr>
      <w:bookmarkStart w:id="0" w:name="_GoBack"/>
      <w:bookmarkEnd w:id="0"/>
      <w:r>
        <w:rPr>
          <w:rFonts w:ascii="Times New Roman" w:hAnsi="Times New Roman" w:cs="Times New Roman"/>
          <w:b/>
          <w:color w:val="000000" w:themeColor="text1"/>
          <w:sz w:val="28"/>
          <w:szCs w:val="28"/>
          <w:lang w:val="vi-VN"/>
        </w:rPr>
        <w:t>Gv: Hoàng Thị Kim Quý</w:t>
      </w:r>
    </w:p>
    <w:p w:rsidR="0024598B" w:rsidRDefault="0024598B" w:rsidP="0024598B">
      <w:pPr>
        <w:spacing w:after="0" w:line="240" w:lineRule="auto"/>
        <w:rPr>
          <w:rFonts w:ascii="Times New Roman" w:hAnsi="Times New Roman" w:cs="Times New Roman"/>
          <w:b/>
          <w:color w:val="000000" w:themeColor="text1"/>
          <w:sz w:val="28"/>
          <w:szCs w:val="28"/>
        </w:rPr>
      </w:pPr>
    </w:p>
    <w:p w:rsidR="0024598B" w:rsidRDefault="0024598B" w:rsidP="0024598B">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24598B" w:rsidRDefault="0024598B" w:rsidP="0024598B">
      <w:pPr>
        <w:tabs>
          <w:tab w:val="left" w:pos="3120"/>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24598B" w:rsidRDefault="0024598B" w:rsidP="0024598B">
      <w:pPr>
        <w:tabs>
          <w:tab w:val="left" w:pos="3120"/>
        </w:tabs>
        <w:spacing w:after="0" w:line="240" w:lineRule="auto"/>
        <w:rPr>
          <w:rFonts w:ascii="Times New Roman" w:hAnsi="Times New Roman" w:cs="Times New Roman"/>
          <w:b/>
          <w:color w:val="000000" w:themeColor="text1"/>
          <w:sz w:val="28"/>
          <w:szCs w:val="28"/>
        </w:rPr>
      </w:pPr>
    </w:p>
    <w:p w:rsidR="0024598B" w:rsidRDefault="0024598B"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Default="00C404C0" w:rsidP="00AA1BF0">
      <w:pPr>
        <w:jc w:val="both"/>
        <w:rPr>
          <w:rFonts w:ascii="Times New Roman" w:hAnsi="Times New Roman" w:cs="Times New Roman"/>
          <w:color w:val="000000" w:themeColor="text1"/>
          <w:sz w:val="28"/>
          <w:szCs w:val="28"/>
          <w:lang w:val="vi-VN"/>
        </w:rPr>
      </w:pPr>
    </w:p>
    <w:p w:rsidR="00C404C0" w:rsidRPr="00C404C0" w:rsidRDefault="00C404C0" w:rsidP="00AA1BF0">
      <w:pPr>
        <w:jc w:val="both"/>
        <w:rPr>
          <w:rFonts w:ascii="Times New Roman" w:hAnsi="Times New Roman" w:cs="Times New Roman"/>
          <w:b/>
          <w:color w:val="000000" w:themeColor="text1"/>
          <w:sz w:val="28"/>
          <w:szCs w:val="28"/>
          <w:lang w:val="vi-VN"/>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Pr="00C404C0" w:rsidRDefault="00D36003" w:rsidP="00AA1BF0">
      <w:pPr>
        <w:jc w:val="both"/>
        <w:rPr>
          <w:rFonts w:ascii="Times New Roman" w:hAnsi="Times New Roman" w:cs="Times New Roman"/>
          <w:b/>
          <w:color w:val="000000" w:themeColor="text1"/>
          <w:sz w:val="28"/>
          <w:szCs w:val="28"/>
          <w:lang w:val="vi-VN"/>
        </w:rPr>
      </w:pPr>
    </w:p>
    <w:p w:rsidR="00D36003" w:rsidRDefault="00D36003" w:rsidP="00AA1BF0">
      <w:pPr>
        <w:jc w:val="both"/>
        <w:rPr>
          <w:rFonts w:ascii="Times New Roman" w:hAnsi="Times New Roman" w:cs="Times New Roman"/>
          <w:b/>
          <w:color w:val="000000" w:themeColor="text1"/>
          <w:sz w:val="28"/>
          <w:szCs w:val="28"/>
        </w:rPr>
      </w:pPr>
    </w:p>
    <w:p w:rsidR="00D36003" w:rsidRPr="0024598B" w:rsidRDefault="0024598B" w:rsidP="00AA1BF0">
      <w:pPr>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MỤC LỤC                                                                                                  </w:t>
      </w:r>
      <w:proofErr w:type="spellStart"/>
      <w:r w:rsidRPr="0024598B">
        <w:rPr>
          <w:rFonts w:ascii="Times New Roman" w:hAnsi="Times New Roman" w:cs="Times New Roman"/>
          <w:color w:val="000000" w:themeColor="text1"/>
          <w:sz w:val="28"/>
          <w:szCs w:val="28"/>
        </w:rPr>
        <w:t>Trang</w:t>
      </w:r>
      <w:proofErr w:type="spellEnd"/>
    </w:p>
    <w:p w:rsidR="00BB6BA7" w:rsidRDefault="00BB6BA7" w:rsidP="00AA1BF0">
      <w:pPr>
        <w:jc w:val="both"/>
        <w:rPr>
          <w:rFonts w:ascii="Times New Roman" w:hAnsi="Times New Roman" w:cs="Times New Roman"/>
          <w:color w:val="000000" w:themeColor="text1"/>
          <w:sz w:val="28"/>
          <w:szCs w:val="28"/>
        </w:rPr>
      </w:pPr>
    </w:p>
    <w:p w:rsidR="00BB6BA7" w:rsidRDefault="00BB6BA7" w:rsidP="00AA1BF0">
      <w:pPr>
        <w:jc w:val="both"/>
        <w:rPr>
          <w:rFonts w:ascii="Times New Roman" w:hAnsi="Times New Roman" w:cs="Times New Roman"/>
          <w:color w:val="000000" w:themeColor="text1"/>
          <w:sz w:val="28"/>
          <w:szCs w:val="28"/>
        </w:rPr>
      </w:pPr>
    </w:p>
    <w:p w:rsidR="0024598B" w:rsidRPr="0024598B" w:rsidRDefault="0024598B" w:rsidP="00AA1BF0">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Lờ</w:t>
      </w:r>
      <w:r w:rsidR="000A75D0">
        <w:rPr>
          <w:rFonts w:ascii="Times New Roman" w:hAnsi="Times New Roman" w:cs="Times New Roman"/>
          <w:color w:val="000000" w:themeColor="text1"/>
          <w:sz w:val="28"/>
          <w:szCs w:val="28"/>
        </w:rPr>
        <w:t>i</w:t>
      </w:r>
      <w:proofErr w:type="spellEnd"/>
      <w:r w:rsidR="000A75D0">
        <w:rPr>
          <w:rFonts w:ascii="Times New Roman" w:hAnsi="Times New Roman" w:cs="Times New Roman"/>
          <w:color w:val="000000" w:themeColor="text1"/>
          <w:sz w:val="28"/>
          <w:szCs w:val="28"/>
        </w:rPr>
        <w:t xml:space="preserve"> </w:t>
      </w:r>
      <w:proofErr w:type="spellStart"/>
      <w:r w:rsidR="000A75D0">
        <w:rPr>
          <w:rFonts w:ascii="Times New Roman" w:hAnsi="Times New Roman" w:cs="Times New Roman"/>
          <w:color w:val="000000" w:themeColor="text1"/>
          <w:sz w:val="28"/>
          <w:szCs w:val="28"/>
        </w:rPr>
        <w:t>mở</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đầu</w:t>
      </w:r>
      <w:proofErr w:type="spellEnd"/>
      <w:r>
        <w:rPr>
          <w:rFonts w:ascii="Times New Roman" w:hAnsi="Times New Roman" w:cs="Times New Roman"/>
          <w:color w:val="000000" w:themeColor="text1"/>
          <w:sz w:val="28"/>
          <w:szCs w:val="28"/>
        </w:rPr>
        <w:t>…………………………………………………………………</w:t>
      </w:r>
      <w:r w:rsidR="008E317A">
        <w:rPr>
          <w:rFonts w:ascii="Times New Roman" w:hAnsi="Times New Roman" w:cs="Times New Roman"/>
          <w:color w:val="000000" w:themeColor="text1"/>
          <w:sz w:val="28"/>
          <w:szCs w:val="28"/>
        </w:rPr>
        <w:t xml:space="preserve">     3</w:t>
      </w:r>
    </w:p>
    <w:p w:rsidR="00BB6BA7" w:rsidRDefault="00BB6BA7" w:rsidP="00AA1BF0">
      <w:pPr>
        <w:jc w:val="both"/>
        <w:rPr>
          <w:rFonts w:ascii="Times New Roman" w:hAnsi="Times New Roman" w:cs="Times New Roman"/>
          <w:color w:val="000000" w:themeColor="text1"/>
          <w:sz w:val="28"/>
          <w:szCs w:val="28"/>
        </w:rPr>
      </w:pPr>
    </w:p>
    <w:p w:rsidR="00D36003" w:rsidRDefault="00BB6BA7" w:rsidP="00AA1BF0">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Lý</w:t>
      </w:r>
      <w:proofErr w:type="spellEnd"/>
      <w:r>
        <w:rPr>
          <w:rFonts w:ascii="Times New Roman" w:hAnsi="Times New Roman" w:cs="Times New Roman"/>
          <w:color w:val="000000" w:themeColor="text1"/>
          <w:sz w:val="28"/>
          <w:szCs w:val="28"/>
        </w:rPr>
        <w:t xml:space="preserve"> do </w:t>
      </w:r>
      <w:proofErr w:type="spellStart"/>
      <w:r>
        <w:rPr>
          <w:rFonts w:ascii="Times New Roman" w:hAnsi="Times New Roman" w:cs="Times New Roman"/>
          <w:color w:val="000000" w:themeColor="text1"/>
          <w:sz w:val="28"/>
          <w:szCs w:val="28"/>
        </w:rPr>
        <w:t>thiết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kế</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biểu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vai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biểu</w:t>
      </w:r>
      <w:proofErr w:type="spellEnd"/>
      <w:r>
        <w:rPr>
          <w:rFonts w:ascii="Times New Roman" w:hAnsi="Times New Roman" w:cs="Times New Roman"/>
          <w:color w:val="000000" w:themeColor="text1"/>
          <w:sz w:val="28"/>
          <w:szCs w:val="28"/>
        </w:rPr>
        <w:t>………………………...</w:t>
      </w:r>
      <w:r w:rsidR="008E317A">
        <w:rPr>
          <w:rFonts w:ascii="Times New Roman" w:hAnsi="Times New Roman" w:cs="Times New Roman"/>
          <w:color w:val="000000" w:themeColor="text1"/>
          <w:sz w:val="28"/>
          <w:szCs w:val="28"/>
        </w:rPr>
        <w:t xml:space="preserve">     4</w:t>
      </w:r>
    </w:p>
    <w:p w:rsidR="00BB6BA7" w:rsidRDefault="00BB6BA7" w:rsidP="00AA1BF0">
      <w:pPr>
        <w:jc w:val="both"/>
        <w:rPr>
          <w:rFonts w:ascii="Times New Roman" w:hAnsi="Times New Roman" w:cs="Times New Roman"/>
          <w:color w:val="000000" w:themeColor="text1"/>
          <w:sz w:val="28"/>
          <w:szCs w:val="28"/>
        </w:rPr>
      </w:pPr>
    </w:p>
    <w:p w:rsidR="00BB6BA7" w:rsidRDefault="00BB6BA7" w:rsidP="00AA1BF0">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tiến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hành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biểu</w:t>
      </w:r>
      <w:proofErr w:type="spellEnd"/>
      <w:r>
        <w:rPr>
          <w:rFonts w:ascii="Times New Roman" w:hAnsi="Times New Roman" w:cs="Times New Roman"/>
          <w:color w:val="000000" w:themeColor="text1"/>
          <w:sz w:val="28"/>
          <w:szCs w:val="28"/>
        </w:rPr>
        <w:t>……………………………………….....</w:t>
      </w:r>
      <w:r w:rsidR="008E317A">
        <w:rPr>
          <w:rFonts w:ascii="Times New Roman" w:hAnsi="Times New Roman" w:cs="Times New Roman"/>
          <w:color w:val="000000" w:themeColor="text1"/>
          <w:sz w:val="28"/>
          <w:szCs w:val="28"/>
        </w:rPr>
        <w:t xml:space="preserve">    5</w:t>
      </w:r>
    </w:p>
    <w:p w:rsidR="00BB6BA7" w:rsidRDefault="00BB6BA7" w:rsidP="00AA1BF0">
      <w:pPr>
        <w:jc w:val="both"/>
        <w:rPr>
          <w:rFonts w:ascii="Times New Roman" w:hAnsi="Times New Roman" w:cs="Times New Roman"/>
          <w:color w:val="000000" w:themeColor="text1"/>
          <w:sz w:val="28"/>
          <w:szCs w:val="28"/>
        </w:rPr>
      </w:pPr>
    </w:p>
    <w:p w:rsidR="00BB6BA7" w:rsidRDefault="00BB6BA7" w:rsidP="00AA1BF0">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danh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mục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thuốc</w:t>
      </w:r>
      <w:proofErr w:type="spellEnd"/>
      <w:r>
        <w:rPr>
          <w:rFonts w:ascii="Times New Roman" w:hAnsi="Times New Roman" w:cs="Times New Roman"/>
          <w:color w:val="000000" w:themeColor="text1"/>
          <w:sz w:val="28"/>
          <w:szCs w:val="28"/>
        </w:rPr>
        <w:t xml:space="preserve"> LASA…………………………………………..</w:t>
      </w:r>
      <w:r w:rsidR="008E317A">
        <w:rPr>
          <w:rFonts w:ascii="Times New Roman" w:hAnsi="Times New Roman" w:cs="Times New Roman"/>
          <w:color w:val="000000" w:themeColor="text1"/>
          <w:sz w:val="28"/>
          <w:szCs w:val="28"/>
        </w:rPr>
        <w:t xml:space="preserve">     7</w:t>
      </w:r>
    </w:p>
    <w:p w:rsidR="008411A2" w:rsidRDefault="008411A2" w:rsidP="00AA1BF0">
      <w:pPr>
        <w:jc w:val="both"/>
        <w:rPr>
          <w:rFonts w:ascii="Times New Roman" w:hAnsi="Times New Roman" w:cs="Times New Roman"/>
          <w:color w:val="000000" w:themeColor="text1"/>
          <w:sz w:val="28"/>
          <w:szCs w:val="28"/>
        </w:rPr>
      </w:pPr>
    </w:p>
    <w:p w:rsidR="008411A2" w:rsidRDefault="008411A2" w:rsidP="00AA1BF0">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Đề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xuất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giải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pháp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cấp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thuốc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nhầm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lẫn</w:t>
      </w:r>
      <w:proofErr w:type="spellEnd"/>
      <w:r>
        <w:rPr>
          <w:rFonts w:ascii="Times New Roman" w:hAnsi="Times New Roman" w:cs="Times New Roman"/>
          <w:color w:val="000000" w:themeColor="text1"/>
          <w:sz w:val="28"/>
          <w:szCs w:val="28"/>
        </w:rPr>
        <w:t>………………………..</w:t>
      </w:r>
      <w:r w:rsidR="008E317A">
        <w:rPr>
          <w:rFonts w:ascii="Times New Roman" w:hAnsi="Times New Roman" w:cs="Times New Roman"/>
          <w:color w:val="000000" w:themeColor="text1"/>
          <w:sz w:val="28"/>
          <w:szCs w:val="28"/>
        </w:rPr>
        <w:t xml:space="preserve">    18</w:t>
      </w:r>
    </w:p>
    <w:p w:rsidR="00BB6BA7" w:rsidRDefault="00BB6BA7" w:rsidP="00AA1BF0">
      <w:pPr>
        <w:jc w:val="both"/>
        <w:rPr>
          <w:rFonts w:ascii="Times New Roman" w:hAnsi="Times New Roman" w:cs="Times New Roman"/>
          <w:color w:val="000000" w:themeColor="text1"/>
          <w:sz w:val="28"/>
          <w:szCs w:val="28"/>
        </w:rPr>
      </w:pPr>
    </w:p>
    <w:p w:rsidR="00BB6BA7" w:rsidRPr="000A75D0" w:rsidRDefault="00BB6BA7" w:rsidP="00AA1BF0">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Tài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liệu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tham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khảo</w:t>
      </w:r>
      <w:proofErr w:type="spellEnd"/>
      <w:r>
        <w:rPr>
          <w:rFonts w:ascii="Times New Roman" w:hAnsi="Times New Roman" w:cs="Times New Roman"/>
          <w:color w:val="000000" w:themeColor="text1"/>
          <w:sz w:val="28"/>
          <w:szCs w:val="28"/>
        </w:rPr>
        <w:t>………………………………………………………….</w:t>
      </w:r>
      <w:r w:rsidR="008E317A">
        <w:rPr>
          <w:rFonts w:ascii="Times New Roman" w:hAnsi="Times New Roman" w:cs="Times New Roman"/>
          <w:color w:val="000000" w:themeColor="text1"/>
          <w:sz w:val="28"/>
          <w:szCs w:val="28"/>
        </w:rPr>
        <w:t xml:space="preserve">    19</w:t>
      </w: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Default="00D36003" w:rsidP="00AA1BF0">
      <w:pPr>
        <w:jc w:val="both"/>
        <w:rPr>
          <w:rFonts w:ascii="Times New Roman" w:hAnsi="Times New Roman" w:cs="Times New Roman"/>
          <w:b/>
          <w:color w:val="000000" w:themeColor="text1"/>
          <w:sz w:val="28"/>
          <w:szCs w:val="28"/>
        </w:rPr>
      </w:pPr>
    </w:p>
    <w:p w:rsidR="00D36003" w:rsidRPr="00AA1BF0" w:rsidRDefault="00D36003" w:rsidP="00AA1BF0">
      <w:pPr>
        <w:jc w:val="both"/>
        <w:rPr>
          <w:rFonts w:ascii="Times New Roman" w:hAnsi="Times New Roman" w:cs="Times New Roman"/>
          <w:b/>
          <w:color w:val="000000" w:themeColor="text1"/>
          <w:sz w:val="28"/>
          <w:szCs w:val="28"/>
        </w:rPr>
      </w:pPr>
    </w:p>
    <w:p w:rsidR="00BB6BA7" w:rsidRDefault="00BB6BA7" w:rsidP="000A75D0">
      <w:pPr>
        <w:jc w:val="both"/>
        <w:rPr>
          <w:rFonts w:ascii="Times New Roman" w:hAnsi="Times New Roman" w:cs="Times New Roman"/>
          <w:b/>
          <w:color w:val="000000" w:themeColor="text1"/>
          <w:sz w:val="28"/>
          <w:szCs w:val="28"/>
        </w:rPr>
      </w:pPr>
    </w:p>
    <w:p w:rsidR="005E4EA0" w:rsidRPr="000C502D" w:rsidRDefault="00BB6BA7" w:rsidP="000A75D0">
      <w:pPr>
        <w:jc w:val="both"/>
        <w:rPr>
          <w:rFonts w:ascii="Times New Roman" w:hAnsi="Times New Roman" w:cs="Times New Roman"/>
          <w:b/>
          <w:i/>
          <w:color w:val="000000" w:themeColor="text1"/>
          <w:sz w:val="28"/>
          <w:szCs w:val="28"/>
        </w:rPr>
      </w:pPr>
      <w:r w:rsidRPr="000C502D">
        <w:rPr>
          <w:rFonts w:ascii="Times New Roman" w:hAnsi="Times New Roman" w:cs="Times New Roman"/>
          <w:b/>
          <w:color w:val="000000" w:themeColor="text1"/>
          <w:sz w:val="28"/>
          <w:szCs w:val="28"/>
        </w:rPr>
        <w:t xml:space="preserve">                                                 </w:t>
      </w:r>
      <w:r w:rsidR="000A75D0" w:rsidRPr="000C502D">
        <w:rPr>
          <w:rFonts w:ascii="Times New Roman" w:hAnsi="Times New Roman" w:cs="Times New Roman"/>
          <w:b/>
          <w:i/>
          <w:color w:val="000000" w:themeColor="text1"/>
          <w:sz w:val="28"/>
          <w:szCs w:val="28"/>
        </w:rPr>
        <w:t xml:space="preserve">   </w:t>
      </w:r>
      <w:r w:rsidR="005E4EA0" w:rsidRPr="000C502D">
        <w:rPr>
          <w:rFonts w:ascii="Times New Roman" w:hAnsi="Times New Roman" w:cs="Times New Roman"/>
          <w:b/>
          <w:i/>
          <w:color w:val="000000" w:themeColor="text1"/>
          <w:sz w:val="28"/>
          <w:szCs w:val="28"/>
        </w:rPr>
        <w:t>LỜI MỞ ĐẦU</w:t>
      </w:r>
    </w:p>
    <w:p w:rsidR="00BB6BA7" w:rsidRPr="000A75D0" w:rsidRDefault="00BB6BA7" w:rsidP="000A75D0">
      <w:pPr>
        <w:jc w:val="both"/>
        <w:rPr>
          <w:rFonts w:ascii="Times New Roman" w:hAnsi="Times New Roman" w:cs="Times New Roman"/>
          <w:i/>
          <w:color w:val="000000" w:themeColor="text1"/>
          <w:sz w:val="28"/>
          <w:szCs w:val="28"/>
        </w:rPr>
      </w:pPr>
    </w:p>
    <w:p w:rsidR="005E4EA0" w:rsidRPr="00AA1BF0" w:rsidRDefault="005E4EA0" w:rsidP="00AA1BF0">
      <w:pPr>
        <w:ind w:left="360"/>
        <w:jc w:val="both"/>
        <w:rPr>
          <w:rFonts w:ascii="Times New Roman" w:hAnsi="Times New Roman" w:cs="Times New Roman"/>
          <w:color w:val="000000" w:themeColor="text1"/>
          <w:sz w:val="28"/>
          <w:szCs w:val="28"/>
          <w:shd w:val="clear" w:color="auto" w:fill="FFFFFF"/>
        </w:rPr>
      </w:pPr>
      <w:proofErr w:type="spellStart"/>
      <w:r w:rsidRPr="00AA1BF0">
        <w:rPr>
          <w:rFonts w:ascii="Times New Roman" w:hAnsi="Times New Roman" w:cs="Times New Roman"/>
          <w:color w:val="000000" w:themeColor="text1"/>
          <w:sz w:val="28"/>
          <w:szCs w:val="28"/>
          <w:shd w:val="clear" w:color="auto" w:fill="FFFFFF"/>
        </w:rPr>
        <w:t>Thuật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ngư</w:t>
      </w:r>
      <w:proofErr w:type="spellEnd"/>
      <w:r w:rsidRPr="00AA1BF0">
        <w:rPr>
          <w:rFonts w:ascii="Times New Roman" w:hAnsi="Times New Roman" w:cs="Times New Roman"/>
          <w:color w:val="000000" w:themeColor="text1"/>
          <w:sz w:val="28"/>
          <w:szCs w:val="28"/>
          <w:shd w:val="clear" w:color="auto" w:fill="FFFFFF"/>
        </w:rPr>
        <w:t xml:space="preserve">̃ "LASA" (Look-Alike, Sound-Alike) </w:t>
      </w:r>
      <w:proofErr w:type="spellStart"/>
      <w:r w:rsidRPr="00AA1BF0">
        <w:rPr>
          <w:rFonts w:ascii="Times New Roman" w:hAnsi="Times New Roman" w:cs="Times New Roman"/>
          <w:color w:val="000000" w:themeColor="text1"/>
          <w:sz w:val="28"/>
          <w:szCs w:val="28"/>
          <w:shd w:val="clear" w:color="auto" w:fill="FFFFFF"/>
        </w:rPr>
        <w:t>dùng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đê</w:t>
      </w:r>
      <w:proofErr w:type="spellEnd"/>
      <w:r w:rsidRPr="00AA1BF0">
        <w:rPr>
          <w:rFonts w:ascii="Times New Roman" w:hAnsi="Times New Roman" w:cs="Times New Roman"/>
          <w:color w:val="000000" w:themeColor="text1"/>
          <w:sz w:val="28"/>
          <w:szCs w:val="28"/>
          <w:shd w:val="clear" w:color="auto" w:fill="FFFFFF"/>
        </w:rPr>
        <w:t xml:space="preserve">̉ chỉ TÊN/NHÃN HIỆU </w:t>
      </w:r>
      <w:proofErr w:type="spellStart"/>
      <w:r w:rsidRPr="00AA1BF0">
        <w:rPr>
          <w:rFonts w:ascii="Times New Roman" w:hAnsi="Times New Roman" w:cs="Times New Roman"/>
          <w:color w:val="000000" w:themeColor="text1"/>
          <w:sz w:val="28"/>
          <w:szCs w:val="28"/>
          <w:shd w:val="clear" w:color="auto" w:fill="FFFFFF"/>
        </w:rPr>
        <w:t>các</w:t>
      </w:r>
      <w:proofErr w:type="spellEnd"/>
      <w:r w:rsidRPr="00AA1BF0">
        <w:rPr>
          <w:rFonts w:ascii="Times New Roman" w:hAnsi="Times New Roman" w:cs="Times New Roman"/>
          <w:color w:val="000000" w:themeColor="text1"/>
          <w:sz w:val="28"/>
          <w:szCs w:val="28"/>
          <w:shd w:val="clear" w:color="auto" w:fill="FFFFFF"/>
        </w:rPr>
        <w:t xml:space="preserve"> DƯỢC PHẨM "</w:t>
      </w:r>
      <w:proofErr w:type="spellStart"/>
      <w:r w:rsidRPr="00AA1BF0">
        <w:rPr>
          <w:rFonts w:ascii="Times New Roman" w:hAnsi="Times New Roman" w:cs="Times New Roman"/>
          <w:color w:val="000000" w:themeColor="text1"/>
          <w:sz w:val="28"/>
          <w:szCs w:val="28"/>
          <w:shd w:val="clear" w:color="auto" w:fill="FFFFFF"/>
        </w:rPr>
        <w:t>nhìn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giống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nhau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đọc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giống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nhau</w:t>
      </w:r>
      <w:proofErr w:type="spellEnd"/>
      <w:r w:rsidRPr="00AA1BF0">
        <w:rPr>
          <w:rFonts w:ascii="Times New Roman" w:hAnsi="Times New Roman" w:cs="Times New Roman"/>
          <w:color w:val="000000" w:themeColor="text1"/>
          <w:sz w:val="28"/>
          <w:szCs w:val="28"/>
          <w:shd w:val="clear" w:color="auto" w:fill="FFFFFF"/>
        </w:rPr>
        <w:t>".</w:t>
      </w:r>
      <w:r w:rsidRPr="00AA1BF0">
        <w:rPr>
          <w:rStyle w:val="apple-converted-space"/>
          <w:rFonts w:ascii="Times New Roman" w:hAnsi="Times New Roman" w:cs="Times New Roman"/>
          <w:color w:val="000000" w:themeColor="text1"/>
          <w:sz w:val="28"/>
          <w:szCs w:val="28"/>
          <w:shd w:val="clear" w:color="auto" w:fill="FFFFFF"/>
        </w:rPr>
        <w:t> </w:t>
      </w:r>
      <w:r w:rsidRPr="00AA1BF0">
        <w:rPr>
          <w:rFonts w:ascii="Times New Roman" w:hAnsi="Times New Roman" w:cs="Times New Roman"/>
          <w:color w:val="000000" w:themeColor="text1"/>
          <w:sz w:val="28"/>
          <w:szCs w:val="28"/>
        </w:rPr>
        <w:br/>
      </w:r>
      <w:r w:rsidRPr="00AA1BF0">
        <w:rPr>
          <w:rFonts w:ascii="Times New Roman" w:hAnsi="Times New Roman" w:cs="Times New Roman"/>
          <w:color w:val="000000" w:themeColor="text1"/>
          <w:sz w:val="28"/>
          <w:szCs w:val="28"/>
          <w:shd w:val="clear" w:color="auto" w:fill="FFFFFF"/>
        </w:rPr>
        <w:t xml:space="preserve">"LASA" là </w:t>
      </w:r>
      <w:proofErr w:type="spellStart"/>
      <w:r w:rsidRPr="00AA1BF0">
        <w:rPr>
          <w:rFonts w:ascii="Times New Roman" w:hAnsi="Times New Roman" w:cs="Times New Roman"/>
          <w:color w:val="000000" w:themeColor="text1"/>
          <w:sz w:val="28"/>
          <w:szCs w:val="28"/>
          <w:shd w:val="clear" w:color="auto" w:fill="FFFFFF"/>
        </w:rPr>
        <w:t>một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các</w:t>
      </w:r>
      <w:proofErr w:type="spellEnd"/>
      <w:r w:rsidRPr="00AA1BF0">
        <w:rPr>
          <w:rFonts w:ascii="Times New Roman" w:hAnsi="Times New Roman" w:cs="Times New Roman"/>
          <w:color w:val="000000" w:themeColor="text1"/>
          <w:sz w:val="28"/>
          <w:szCs w:val="28"/>
          <w:shd w:val="clear" w:color="auto" w:fill="FFFFFF"/>
        </w:rPr>
        <w:t xml:space="preserve"> NGUY CƠ </w:t>
      </w:r>
      <w:proofErr w:type="spellStart"/>
      <w:r w:rsidRPr="00AA1BF0">
        <w:rPr>
          <w:rFonts w:ascii="Times New Roman" w:hAnsi="Times New Roman" w:cs="Times New Roman"/>
          <w:color w:val="000000" w:themeColor="text1"/>
          <w:sz w:val="28"/>
          <w:szCs w:val="28"/>
          <w:shd w:val="clear" w:color="auto" w:fill="FFFFFF"/>
        </w:rPr>
        <w:t>dẫn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tới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Sai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sót</w:t>
      </w:r>
      <w:proofErr w:type="spellEnd"/>
      <w:r w:rsidRPr="00AA1BF0">
        <w:rPr>
          <w:rFonts w:ascii="Times New Roman" w:hAnsi="Times New Roman" w:cs="Times New Roman"/>
          <w:color w:val="000000" w:themeColor="text1"/>
          <w:sz w:val="28"/>
          <w:szCs w:val="28"/>
          <w:shd w:val="clear" w:color="auto" w:fill="FFFFFF"/>
        </w:rPr>
        <w:t>/</w:t>
      </w:r>
      <w:proofErr w:type="spellStart"/>
      <w:r w:rsidRPr="00AA1BF0">
        <w:rPr>
          <w:rFonts w:ascii="Times New Roman" w:hAnsi="Times New Roman" w:cs="Times New Roman"/>
          <w:color w:val="000000" w:themeColor="text1"/>
          <w:sz w:val="28"/>
          <w:szCs w:val="28"/>
          <w:shd w:val="clear" w:color="auto" w:fill="FFFFFF"/>
        </w:rPr>
        <w:t>Sư</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cô</w:t>
      </w:r>
      <w:proofErr w:type="spellEnd"/>
      <w:r w:rsidRPr="00AA1BF0">
        <w:rPr>
          <w:rFonts w:ascii="Times New Roman" w:hAnsi="Times New Roman" w:cs="Times New Roman"/>
          <w:color w:val="000000" w:themeColor="text1"/>
          <w:sz w:val="28"/>
          <w:szCs w:val="28"/>
          <w:shd w:val="clear" w:color="auto" w:fill="FFFFFF"/>
        </w:rPr>
        <w:t xml:space="preserve">́/Tai </w:t>
      </w:r>
      <w:proofErr w:type="spellStart"/>
      <w:r w:rsidRPr="00AA1BF0">
        <w:rPr>
          <w:rFonts w:ascii="Times New Roman" w:hAnsi="Times New Roman" w:cs="Times New Roman"/>
          <w:color w:val="000000" w:themeColor="text1"/>
          <w:sz w:val="28"/>
          <w:szCs w:val="28"/>
          <w:shd w:val="clear" w:color="auto" w:fill="FFFFFF"/>
        </w:rPr>
        <w:t>biến</w:t>
      </w:r>
      <w:proofErr w:type="spellEnd"/>
      <w:r w:rsidRPr="00AA1BF0">
        <w:rPr>
          <w:rFonts w:ascii="Times New Roman" w:hAnsi="Times New Roman" w:cs="Times New Roman"/>
          <w:color w:val="000000" w:themeColor="text1"/>
          <w:sz w:val="28"/>
          <w:szCs w:val="28"/>
          <w:shd w:val="clear" w:color="auto" w:fill="FFFFFF"/>
        </w:rPr>
        <w:t xml:space="preserve"> Y </w:t>
      </w:r>
      <w:proofErr w:type="spellStart"/>
      <w:r w:rsidRPr="00AA1BF0">
        <w:rPr>
          <w:rFonts w:ascii="Times New Roman" w:hAnsi="Times New Roman" w:cs="Times New Roman"/>
          <w:color w:val="000000" w:themeColor="text1"/>
          <w:sz w:val="28"/>
          <w:szCs w:val="28"/>
          <w:shd w:val="clear" w:color="auto" w:fill="FFFFFF"/>
        </w:rPr>
        <w:t>khoa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thực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hành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điều</w:t>
      </w:r>
      <w:proofErr w:type="spellEnd"/>
      <w:r w:rsidRPr="00AA1BF0">
        <w:rPr>
          <w:rFonts w:ascii="Times New Roman" w:hAnsi="Times New Roman" w:cs="Times New Roman"/>
          <w:color w:val="000000" w:themeColor="text1"/>
          <w:sz w:val="28"/>
          <w:szCs w:val="28"/>
          <w:shd w:val="clear" w:color="auto" w:fill="FFFFFF"/>
        </w:rPr>
        <w:t xml:space="preserve"> trị </w:t>
      </w:r>
      <w:proofErr w:type="spellStart"/>
      <w:r w:rsidRPr="00AA1BF0">
        <w:rPr>
          <w:rFonts w:ascii="Times New Roman" w:hAnsi="Times New Roman" w:cs="Times New Roman"/>
          <w:color w:val="000000" w:themeColor="text1"/>
          <w:sz w:val="28"/>
          <w:szCs w:val="28"/>
          <w:shd w:val="clear" w:color="auto" w:fill="FFFFFF"/>
        </w:rPr>
        <w:t>va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chăm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sóc</w:t>
      </w:r>
      <w:proofErr w:type="spellEnd"/>
      <w:r w:rsidRPr="00AA1BF0">
        <w:rPr>
          <w:rFonts w:ascii="Times New Roman" w:hAnsi="Times New Roman" w:cs="Times New Roman"/>
          <w:color w:val="000000" w:themeColor="text1"/>
          <w:sz w:val="28"/>
          <w:szCs w:val="28"/>
          <w:shd w:val="clear" w:color="auto" w:fill="FFFFFF"/>
        </w:rPr>
        <w:t>.</w:t>
      </w:r>
    </w:p>
    <w:p w:rsidR="00FC4BFD" w:rsidRPr="00AA1BF0" w:rsidRDefault="00FC4BFD" w:rsidP="00AA1BF0">
      <w:pPr>
        <w:ind w:left="360"/>
        <w:jc w:val="both"/>
        <w:rPr>
          <w:rFonts w:ascii="Times New Roman" w:hAnsi="Times New Roman" w:cs="Times New Roman"/>
          <w:color w:val="000000" w:themeColor="text1"/>
          <w:sz w:val="28"/>
          <w:szCs w:val="28"/>
          <w:shd w:val="clear" w:color="auto" w:fill="FFFFFF"/>
        </w:rPr>
      </w:pPr>
      <w:proofErr w:type="spellStart"/>
      <w:r w:rsidRPr="00AA1BF0">
        <w:rPr>
          <w:rFonts w:ascii="Times New Roman" w:hAnsi="Times New Roman" w:cs="Times New Roman"/>
          <w:color w:val="000000" w:themeColor="text1"/>
          <w:sz w:val="28"/>
          <w:szCs w:val="28"/>
          <w:shd w:val="clear" w:color="auto" w:fill="FFFFFF"/>
        </w:rPr>
        <w:lastRenderedPageBreak/>
        <w:t>Đơn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cử</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một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thí</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dụ</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sĩ</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điều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trị</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đã</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ghi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đơn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rõ</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như</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ghi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Voltarene</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biệt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của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diclofenac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steroid </w:t>
      </w:r>
      <w:proofErr w:type="spellStart"/>
      <w:r w:rsidRPr="00AA1BF0">
        <w:rPr>
          <w:rFonts w:ascii="Times New Roman" w:hAnsi="Times New Roman" w:cs="Times New Roman"/>
          <w:color w:val="000000" w:themeColor="text1"/>
          <w:sz w:val="28"/>
          <w:szCs w:val="28"/>
          <w:shd w:val="clear" w:color="auto" w:fill="FFFFFF"/>
        </w:rPr>
        <w:t>trị</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xương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khớp</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đến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đã</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bị</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đọc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Vogalene</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biệt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của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metopimazin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nôn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Chữ</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Voltarene</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nếu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viết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nhanh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rất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dễ</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đọc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thành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Vogalene</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Nếu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người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chỉ</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định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bị</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như</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thế</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thì</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có</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thể</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nguy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hiểm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vì</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chỉ</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dùng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đúng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để</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trị</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hết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bệnh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còn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bị</w:t>
      </w:r>
      <w:proofErr w:type="spellEnd"/>
      <w:r w:rsidRPr="00AA1BF0">
        <w:rPr>
          <w:rFonts w:ascii="Times New Roman" w:hAnsi="Times New Roman" w:cs="Times New Roman"/>
          <w:color w:val="000000" w:themeColor="text1"/>
          <w:sz w:val="28"/>
          <w:szCs w:val="28"/>
          <w:shd w:val="clear" w:color="auto" w:fill="FFFFFF"/>
        </w:rPr>
        <w:t xml:space="preserve"> tai </w:t>
      </w:r>
      <w:proofErr w:type="spellStart"/>
      <w:r w:rsidRPr="00AA1BF0">
        <w:rPr>
          <w:rFonts w:ascii="Times New Roman" w:hAnsi="Times New Roman" w:cs="Times New Roman"/>
          <w:color w:val="000000" w:themeColor="text1"/>
          <w:sz w:val="28"/>
          <w:szCs w:val="28"/>
          <w:shd w:val="clear" w:color="auto" w:fill="FFFFFF"/>
        </w:rPr>
        <w:t>biến</w:t>
      </w:r>
      <w:proofErr w:type="spellEnd"/>
      <w:r w:rsidRPr="00AA1BF0">
        <w:rPr>
          <w:rFonts w:ascii="Times New Roman" w:hAnsi="Times New Roman" w:cs="Times New Roman"/>
          <w:color w:val="000000" w:themeColor="text1"/>
          <w:sz w:val="28"/>
          <w:szCs w:val="28"/>
          <w:shd w:val="clear" w:color="auto" w:fill="FFFFFF"/>
        </w:rPr>
        <w:t xml:space="preserve"> do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bị</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mua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w:t>
      </w:r>
    </w:p>
    <w:p w:rsidR="00FC4BFD" w:rsidRPr="00AA1BF0" w:rsidRDefault="00FC4BFD" w:rsidP="00AA1BF0">
      <w:pPr>
        <w:ind w:left="360"/>
        <w:jc w:val="both"/>
        <w:rPr>
          <w:rFonts w:ascii="Times New Roman" w:hAnsi="Times New Roman" w:cs="Times New Roman"/>
          <w:color w:val="000000" w:themeColor="text1"/>
          <w:sz w:val="28"/>
          <w:szCs w:val="28"/>
          <w:shd w:val="clear" w:color="auto" w:fill="FFFFFF"/>
        </w:rPr>
      </w:pP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tình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hình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lưu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hành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rất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nhiều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xem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như</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rừng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với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những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ná</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giống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nhau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như</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hiện</w:t>
      </w:r>
      <w:proofErr w:type="spellEnd"/>
      <w:r w:rsidRPr="00AA1BF0">
        <w:rPr>
          <w:rFonts w:ascii="Times New Roman" w:hAnsi="Times New Roman" w:cs="Times New Roman"/>
          <w:color w:val="000000" w:themeColor="text1"/>
          <w:sz w:val="28"/>
          <w:szCs w:val="28"/>
          <w:shd w:val="clear" w:color="auto" w:fill="FFFFFF"/>
        </w:rPr>
        <w:t xml:space="preserve"> nay, ta </w:t>
      </w:r>
      <w:proofErr w:type="spellStart"/>
      <w:r w:rsidRPr="00AA1BF0">
        <w:rPr>
          <w:rFonts w:ascii="Times New Roman" w:hAnsi="Times New Roman" w:cs="Times New Roman"/>
          <w:color w:val="000000" w:themeColor="text1"/>
          <w:sz w:val="28"/>
          <w:szCs w:val="28"/>
          <w:shd w:val="clear" w:color="auto" w:fill="FFFFFF"/>
        </w:rPr>
        <w:t>thấy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luôn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có</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nguy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cơ</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rất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dễ</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đến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sự</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lẫn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dùng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này</w:t>
      </w:r>
      <w:proofErr w:type="spellEnd"/>
      <w:r w:rsidRPr="00AA1BF0">
        <w:rPr>
          <w:rFonts w:ascii="Times New Roman" w:hAnsi="Times New Roman" w:cs="Times New Roman"/>
          <w:color w:val="000000" w:themeColor="text1"/>
          <w:sz w:val="28"/>
          <w:szCs w:val="28"/>
          <w:shd w:val="clear" w:color="auto" w:fill="FFFFFF"/>
        </w:rPr>
        <w:t xml:space="preserve"> sang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kia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Vì</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vậy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một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hết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sức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quan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trọng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ngành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lẫn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đặc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biệt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lẫn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về</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Người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chịu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trách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nhiệm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về</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phân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phối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phải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đọc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thật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kỹ</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đơn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suy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diễn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nếu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chữ</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viết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rõ</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ràng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để</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đến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sự</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lẫn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chỉ</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lẫn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về</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còn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phải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nhầm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lẫn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về</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hay </w:t>
      </w:r>
      <w:proofErr w:type="spellStart"/>
      <w:r w:rsidRPr="00AA1BF0">
        <w:rPr>
          <w:rFonts w:ascii="Times New Roman" w:hAnsi="Times New Roman" w:cs="Times New Roman"/>
          <w:color w:val="000000" w:themeColor="text1"/>
          <w:sz w:val="28"/>
          <w:szCs w:val="28"/>
          <w:shd w:val="clear" w:color="auto" w:fill="FFFFFF"/>
        </w:rPr>
        <w:t>còn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gọi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bào</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chế</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Bởi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vì</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hiện</w:t>
      </w:r>
      <w:proofErr w:type="spellEnd"/>
      <w:r w:rsidRPr="00AA1BF0">
        <w:rPr>
          <w:rFonts w:ascii="Times New Roman" w:hAnsi="Times New Roman" w:cs="Times New Roman"/>
          <w:color w:val="000000" w:themeColor="text1"/>
          <w:sz w:val="28"/>
          <w:szCs w:val="28"/>
          <w:shd w:val="clear" w:color="auto" w:fill="FFFFFF"/>
        </w:rPr>
        <w:t xml:space="preserve"> nay </w:t>
      </w:r>
      <w:proofErr w:type="spellStart"/>
      <w:r w:rsidRPr="00AA1BF0">
        <w:rPr>
          <w:rFonts w:ascii="Times New Roman" w:hAnsi="Times New Roman" w:cs="Times New Roman"/>
          <w:color w:val="000000" w:themeColor="text1"/>
          <w:sz w:val="28"/>
          <w:szCs w:val="28"/>
          <w:shd w:val="clear" w:color="auto" w:fill="FFFFFF"/>
        </w:rPr>
        <w:t>ngoài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cổ</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điển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nén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nang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cho</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dụng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nhanh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phải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uống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nhiều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lần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ngày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còn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có</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gọi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phóng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thích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chất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kéo</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dài</w:t>
      </w:r>
      <w:proofErr w:type="spellEnd"/>
      <w:r w:rsidRPr="00AA1BF0">
        <w:rPr>
          <w:rFonts w:ascii="Times New Roman" w:hAnsi="Times New Roman" w:cs="Times New Roman"/>
          <w:color w:val="000000" w:themeColor="text1"/>
          <w:sz w:val="28"/>
          <w:szCs w:val="28"/>
          <w:shd w:val="clear" w:color="auto" w:fill="FFFFFF"/>
        </w:rPr>
        <w:t xml:space="preserve"> hay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cho</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dụng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kéo</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dài</w:t>
      </w:r>
      <w:proofErr w:type="spellEnd"/>
      <w:r w:rsidRPr="00AA1BF0">
        <w:rPr>
          <w:rFonts w:ascii="Times New Roman" w:hAnsi="Times New Roman" w:cs="Times New Roman"/>
          <w:color w:val="000000" w:themeColor="text1"/>
          <w:sz w:val="28"/>
          <w:szCs w:val="28"/>
          <w:shd w:val="clear" w:color="auto" w:fill="FFFFFF"/>
        </w:rPr>
        <w:t xml:space="preserve"> (TDKD).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mới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này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cũng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có</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nén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nang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nhưng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thường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chỉ</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uống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một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lần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ngày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chứ</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nhiều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lần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trong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ngày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một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chứa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dược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chất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tương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đương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với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hoặc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bốn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dạng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cổ</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điển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thông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thường</w:t>
      </w:r>
      <w:proofErr w:type="spellEnd"/>
      <w:r w:rsidRPr="00AA1BF0">
        <w:rPr>
          <w:rFonts w:ascii="Times New Roman" w:hAnsi="Times New Roman" w:cs="Times New Roman"/>
          <w:color w:val="000000" w:themeColor="text1"/>
          <w:sz w:val="28"/>
          <w:szCs w:val="28"/>
          <w:shd w:val="clear" w:color="auto" w:fill="FFFFFF"/>
        </w:rPr>
        <w:t>.</w:t>
      </w:r>
    </w:p>
    <w:p w:rsidR="000A75D0" w:rsidRDefault="00FC4BFD" w:rsidP="000A75D0">
      <w:pPr>
        <w:ind w:left="360"/>
        <w:jc w:val="both"/>
        <w:rPr>
          <w:rFonts w:ascii="Times New Roman" w:hAnsi="Times New Roman" w:cs="Times New Roman"/>
          <w:color w:val="000000" w:themeColor="text1"/>
          <w:sz w:val="28"/>
          <w:szCs w:val="28"/>
          <w:shd w:val="clear" w:color="auto" w:fill="FFFFFF"/>
        </w:rPr>
      </w:pPr>
      <w:proofErr w:type="spellStart"/>
      <w:r w:rsidRPr="00AA1BF0">
        <w:rPr>
          <w:rFonts w:ascii="Times New Roman" w:hAnsi="Times New Roman" w:cs="Times New Roman"/>
          <w:color w:val="000000" w:themeColor="text1"/>
          <w:sz w:val="28"/>
          <w:szCs w:val="28"/>
          <w:shd w:val="clear" w:color="auto" w:fill="FFFFFF"/>
        </w:rPr>
        <w:t>Đã</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có</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rất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nhiều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bệnh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viện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triển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khai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hoạt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động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nhằm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hạn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chế</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hại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của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w:t>
      </w:r>
      <w:r w:rsidR="008411A2">
        <w:rPr>
          <w:rFonts w:ascii="Times New Roman" w:hAnsi="Times New Roman" w:cs="Times New Roman"/>
          <w:color w:val="000000" w:themeColor="text1"/>
          <w:sz w:val="28"/>
          <w:szCs w:val="28"/>
          <w:shd w:val="clear" w:color="auto" w:fill="FFFFFF"/>
        </w:rPr>
        <w:t>c</w:t>
      </w:r>
      <w:proofErr w:type="spellEnd"/>
      <w:r w:rsidR="008411A2">
        <w:rPr>
          <w:rFonts w:ascii="Times New Roman" w:hAnsi="Times New Roman" w:cs="Times New Roman"/>
          <w:color w:val="000000" w:themeColor="text1"/>
          <w:sz w:val="28"/>
          <w:szCs w:val="28"/>
          <w:shd w:val="clear" w:color="auto" w:fill="FFFFFF"/>
        </w:rPr>
        <w:t xml:space="preserve"> LASA </w:t>
      </w:r>
      <w:proofErr w:type="spellStart"/>
      <w:r w:rsidR="008411A2">
        <w:rPr>
          <w:rFonts w:ascii="Times New Roman" w:hAnsi="Times New Roman" w:cs="Times New Roman"/>
          <w:color w:val="000000" w:themeColor="text1"/>
          <w:sz w:val="28"/>
          <w:szCs w:val="28"/>
          <w:shd w:val="clear" w:color="auto" w:fill="FFFFFF"/>
        </w:rPr>
        <w:t>mang</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lại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bằng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việc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gửi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tới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phòng</w:t>
      </w:r>
      <w:proofErr w:type="spellEnd"/>
      <w:r w:rsidRPr="00AA1BF0">
        <w:rPr>
          <w:rFonts w:ascii="Times New Roman" w:hAnsi="Times New Roman" w:cs="Times New Roman"/>
          <w:color w:val="000000" w:themeColor="text1"/>
          <w:sz w:val="28"/>
          <w:szCs w:val="28"/>
          <w:shd w:val="clear" w:color="auto" w:fill="FFFFFF"/>
        </w:rPr>
        <w:t xml:space="preserve"> ban, </w:t>
      </w:r>
      <w:proofErr w:type="spellStart"/>
      <w:r w:rsidRPr="00AA1BF0">
        <w:rPr>
          <w:rFonts w:ascii="Times New Roman" w:hAnsi="Times New Roman" w:cs="Times New Roman"/>
          <w:color w:val="000000" w:themeColor="text1"/>
          <w:sz w:val="28"/>
          <w:szCs w:val="28"/>
          <w:shd w:val="clear" w:color="auto" w:fill="FFFFFF"/>
        </w:rPr>
        <w:t>các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khoa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tổ</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kho</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liên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quan</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trực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tiếp</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tới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việc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cấp</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phát</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bảng</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biểu</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danh</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mục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các</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thuố</w:t>
      </w:r>
      <w:r w:rsidR="00AA1BF0">
        <w:rPr>
          <w:rFonts w:ascii="Times New Roman" w:hAnsi="Times New Roman" w:cs="Times New Roman"/>
          <w:color w:val="000000" w:themeColor="text1"/>
          <w:sz w:val="28"/>
          <w:szCs w:val="28"/>
          <w:shd w:val="clear" w:color="auto" w:fill="FFFFFF"/>
        </w:rPr>
        <w:t>c</w:t>
      </w:r>
      <w:proofErr w:type="spellEnd"/>
      <w:r w:rsidR="00AA1BF0">
        <w:rPr>
          <w:rFonts w:ascii="Times New Roman" w:hAnsi="Times New Roman" w:cs="Times New Roman"/>
          <w:color w:val="000000" w:themeColor="text1"/>
          <w:sz w:val="28"/>
          <w:szCs w:val="28"/>
          <w:shd w:val="clear" w:color="auto" w:fill="FFFFFF"/>
        </w:rPr>
        <w:t xml:space="preserve"> LASA </w:t>
      </w:r>
      <w:proofErr w:type="spellStart"/>
      <w:r w:rsidR="00AA1BF0">
        <w:rPr>
          <w:rFonts w:ascii="Times New Roman" w:hAnsi="Times New Roman" w:cs="Times New Roman"/>
          <w:color w:val="000000" w:themeColor="text1"/>
          <w:sz w:val="28"/>
          <w:szCs w:val="28"/>
          <w:shd w:val="clear" w:color="auto" w:fill="FFFFFF"/>
        </w:rPr>
        <w:t>hàng</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năm</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và</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tỏ</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ra</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là</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những</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giải</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pháp</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có</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hiệu</w:t>
      </w:r>
      <w:proofErr w:type="spellEnd"/>
      <w:r w:rsidR="00AA1BF0">
        <w:rPr>
          <w:rFonts w:ascii="Times New Roman" w:hAnsi="Times New Roman" w:cs="Times New Roman"/>
          <w:color w:val="000000" w:themeColor="text1"/>
          <w:sz w:val="28"/>
          <w:szCs w:val="28"/>
          <w:shd w:val="clear" w:color="auto" w:fill="FFFFFF"/>
        </w:rPr>
        <w:t xml:space="preserve"> </w:t>
      </w:r>
      <w:proofErr w:type="spellStart"/>
      <w:r w:rsidR="00AA1BF0">
        <w:rPr>
          <w:rFonts w:ascii="Times New Roman" w:hAnsi="Times New Roman" w:cs="Times New Roman"/>
          <w:color w:val="000000" w:themeColor="text1"/>
          <w:sz w:val="28"/>
          <w:szCs w:val="28"/>
          <w:shd w:val="clear" w:color="auto" w:fill="FFFFFF"/>
        </w:rPr>
        <w:t>quả.</w:t>
      </w:r>
      <w:r w:rsidR="008411A2">
        <w:rPr>
          <w:rFonts w:ascii="Times New Roman" w:hAnsi="Times New Roman" w:cs="Times New Roman"/>
          <w:color w:val="000000" w:themeColor="text1"/>
          <w:sz w:val="28"/>
          <w:szCs w:val="28"/>
          <w:shd w:val="clear" w:color="auto" w:fill="FFFFFF"/>
        </w:rPr>
        <w:t>Bệnh</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viện</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đa</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khoa</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Đức</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Giang</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đã</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và</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đang</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triển</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khai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mô</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hình</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bảng</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biểu</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này</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và</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liên</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tục</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đổi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mới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liên</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tục</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bổ</w:t>
      </w:r>
      <w:proofErr w:type="spellEnd"/>
      <w:r w:rsidR="008411A2">
        <w:rPr>
          <w:rFonts w:ascii="Times New Roman" w:hAnsi="Times New Roman" w:cs="Times New Roman"/>
          <w:color w:val="000000" w:themeColor="text1"/>
          <w:sz w:val="28"/>
          <w:szCs w:val="28"/>
          <w:shd w:val="clear" w:color="auto" w:fill="FFFFFF"/>
        </w:rPr>
        <w:t xml:space="preserve"> sung </w:t>
      </w:r>
      <w:proofErr w:type="spellStart"/>
      <w:r w:rsidR="008411A2">
        <w:rPr>
          <w:rFonts w:ascii="Times New Roman" w:hAnsi="Times New Roman" w:cs="Times New Roman"/>
          <w:color w:val="000000" w:themeColor="text1"/>
          <w:sz w:val="28"/>
          <w:szCs w:val="28"/>
          <w:shd w:val="clear" w:color="auto" w:fill="FFFFFF"/>
        </w:rPr>
        <w:t>cho</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phù</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hợp</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với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thực</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trạng</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của</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bệnh</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viện</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tại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mỗi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thời</w:t>
      </w:r>
      <w:proofErr w:type="spellEnd"/>
      <w:r w:rsidR="008411A2">
        <w:rPr>
          <w:rFonts w:ascii="Times New Roman" w:hAnsi="Times New Roman" w:cs="Times New Roman"/>
          <w:color w:val="000000" w:themeColor="text1"/>
          <w:sz w:val="28"/>
          <w:szCs w:val="28"/>
          <w:shd w:val="clear" w:color="auto" w:fill="FFFFFF"/>
        </w:rPr>
        <w:t xml:space="preserve"> </w:t>
      </w:r>
      <w:proofErr w:type="spellStart"/>
      <w:r w:rsidR="008411A2">
        <w:rPr>
          <w:rFonts w:ascii="Times New Roman" w:hAnsi="Times New Roman" w:cs="Times New Roman"/>
          <w:color w:val="000000" w:themeColor="text1"/>
          <w:sz w:val="28"/>
          <w:szCs w:val="28"/>
          <w:shd w:val="clear" w:color="auto" w:fill="FFFFFF"/>
        </w:rPr>
        <w:t>điểm</w:t>
      </w:r>
      <w:proofErr w:type="spellEnd"/>
      <w:r w:rsidR="008411A2">
        <w:rPr>
          <w:rFonts w:ascii="Times New Roman" w:hAnsi="Times New Roman" w:cs="Times New Roman"/>
          <w:color w:val="000000" w:themeColor="text1"/>
          <w:sz w:val="28"/>
          <w:szCs w:val="28"/>
          <w:shd w:val="clear" w:color="auto" w:fill="FFFFFF"/>
        </w:rPr>
        <w:t>.</w:t>
      </w:r>
    </w:p>
    <w:p w:rsidR="000A75D0" w:rsidRDefault="00FC4BFD" w:rsidP="000A75D0">
      <w:pPr>
        <w:ind w:left="360"/>
        <w:jc w:val="both"/>
        <w:rPr>
          <w:rFonts w:ascii="Times New Roman" w:hAnsi="Times New Roman" w:cs="Times New Roman"/>
          <w:color w:val="000000" w:themeColor="text1"/>
          <w:sz w:val="28"/>
          <w:szCs w:val="28"/>
        </w:rPr>
      </w:pPr>
      <w:proofErr w:type="spellStart"/>
      <w:r w:rsidRPr="00AA1BF0">
        <w:rPr>
          <w:rFonts w:ascii="Times New Roman" w:hAnsi="Times New Roman" w:cs="Times New Roman"/>
          <w:color w:val="000000" w:themeColor="text1"/>
          <w:sz w:val="28"/>
          <w:szCs w:val="28"/>
          <w:shd w:val="clear" w:color="auto" w:fill="FFFFFF"/>
        </w:rPr>
        <w:t>Dưới</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đây</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là</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góp</w:t>
      </w:r>
      <w:proofErr w:type="spellEnd"/>
      <w:r w:rsidRPr="00AA1BF0">
        <w:rPr>
          <w:rFonts w:ascii="Times New Roman" w:hAnsi="Times New Roman" w:cs="Times New Roman"/>
          <w:color w:val="000000" w:themeColor="text1"/>
          <w:sz w:val="28"/>
          <w:szCs w:val="28"/>
          <w:shd w:val="clear" w:color="auto" w:fill="FFFFFF"/>
        </w:rPr>
        <w:t xml:space="preserve"> ý </w:t>
      </w:r>
      <w:proofErr w:type="spellStart"/>
      <w:r w:rsidRPr="00AA1BF0">
        <w:rPr>
          <w:rFonts w:ascii="Times New Roman" w:hAnsi="Times New Roman" w:cs="Times New Roman"/>
          <w:color w:val="000000" w:themeColor="text1"/>
          <w:sz w:val="28"/>
          <w:szCs w:val="28"/>
          <w:shd w:val="clear" w:color="auto" w:fill="FFFFFF"/>
        </w:rPr>
        <w:t>của</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nhóm</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Pr="00AA1BF0">
        <w:rPr>
          <w:rFonts w:ascii="Times New Roman" w:hAnsi="Times New Roman" w:cs="Times New Roman"/>
          <w:color w:val="000000" w:themeColor="text1"/>
          <w:sz w:val="28"/>
          <w:szCs w:val="28"/>
          <w:shd w:val="clear" w:color="auto" w:fill="FFFFFF"/>
        </w:rPr>
        <w:t>về</w:t>
      </w:r>
      <w:proofErr w:type="spellEnd"/>
      <w:r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danh</w:t>
      </w:r>
      <w:proofErr w:type="spellEnd"/>
      <w:r w:rsidR="00AA1BF0"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mục</w:t>
      </w:r>
      <w:proofErr w:type="spellEnd"/>
      <w:r w:rsidR="00AA1BF0"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các</w:t>
      </w:r>
      <w:proofErr w:type="spellEnd"/>
      <w:r w:rsidR="00AA1BF0"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thuốc</w:t>
      </w:r>
      <w:proofErr w:type="spellEnd"/>
      <w:r w:rsidR="00AA1BF0"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nhìn</w:t>
      </w:r>
      <w:proofErr w:type="spellEnd"/>
      <w:r w:rsidR="00AA1BF0"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giống-nghe</w:t>
      </w:r>
      <w:proofErr w:type="spellEnd"/>
      <w:r w:rsidR="00AA1BF0" w:rsidRPr="00AA1BF0">
        <w:rPr>
          <w:rFonts w:ascii="Times New Roman" w:hAnsi="Times New Roman" w:cs="Times New Roman"/>
          <w:color w:val="000000" w:themeColor="text1"/>
          <w:sz w:val="28"/>
          <w:szCs w:val="28"/>
          <w:shd w:val="clear" w:color="auto" w:fill="FFFFFF"/>
        </w:rPr>
        <w:t xml:space="preserve"> </w:t>
      </w:r>
      <w:proofErr w:type="spellStart"/>
      <w:r w:rsidR="00AA1BF0" w:rsidRPr="00AA1BF0">
        <w:rPr>
          <w:rFonts w:ascii="Times New Roman" w:hAnsi="Times New Roman" w:cs="Times New Roman"/>
          <w:color w:val="000000" w:themeColor="text1"/>
          <w:sz w:val="28"/>
          <w:szCs w:val="28"/>
          <w:shd w:val="clear" w:color="auto" w:fill="FFFFFF"/>
        </w:rPr>
        <w:t>giống</w:t>
      </w:r>
      <w:proofErr w:type="spellEnd"/>
      <w:r w:rsidR="00AA1BF0" w:rsidRPr="00AA1BF0">
        <w:rPr>
          <w:rFonts w:ascii="Times New Roman" w:hAnsi="Times New Roman" w:cs="Times New Roman"/>
          <w:color w:val="000000" w:themeColor="text1"/>
          <w:sz w:val="28"/>
          <w:szCs w:val="28"/>
          <w:shd w:val="clear" w:color="auto" w:fill="FFFFFF"/>
        </w:rPr>
        <w:t xml:space="preserve"> !!!</w:t>
      </w:r>
      <w:r w:rsidRPr="00AA1BF0">
        <w:rPr>
          <w:rFonts w:ascii="Times New Roman" w:hAnsi="Times New Roman" w:cs="Times New Roman"/>
          <w:color w:val="000000" w:themeColor="text1"/>
          <w:sz w:val="28"/>
          <w:szCs w:val="28"/>
        </w:rPr>
        <w:br/>
      </w:r>
      <w:r w:rsidRPr="00AA1BF0">
        <w:rPr>
          <w:rFonts w:ascii="Times New Roman" w:hAnsi="Times New Roman" w:cs="Times New Roman"/>
          <w:color w:val="000000" w:themeColor="text1"/>
          <w:sz w:val="28"/>
          <w:szCs w:val="28"/>
        </w:rPr>
        <w:br/>
      </w:r>
      <w:r w:rsidR="000A75D0" w:rsidRPr="000A75D0">
        <w:rPr>
          <w:rFonts w:ascii="Times New Roman" w:hAnsi="Times New Roman" w:cs="Times New Roman"/>
          <w:b/>
          <w:color w:val="000000" w:themeColor="text1"/>
          <w:sz w:val="28"/>
          <w:szCs w:val="28"/>
        </w:rPr>
        <w:t>I</w:t>
      </w:r>
      <w:r w:rsidR="00AA1BF0" w:rsidRPr="000A75D0">
        <w:rPr>
          <w:rFonts w:ascii="Times New Roman" w:hAnsi="Times New Roman" w:cs="Times New Roman"/>
          <w:b/>
          <w:color w:val="000000" w:themeColor="text1"/>
          <w:sz w:val="28"/>
          <w:szCs w:val="28"/>
        </w:rPr>
        <w:t xml:space="preserve">) </w:t>
      </w:r>
      <w:r w:rsidR="000A75D0" w:rsidRPr="000A75D0">
        <w:rPr>
          <w:rFonts w:ascii="Times New Roman" w:hAnsi="Times New Roman" w:cs="Times New Roman"/>
          <w:b/>
          <w:color w:val="000000" w:themeColor="text1"/>
          <w:sz w:val="28"/>
          <w:szCs w:val="28"/>
        </w:rPr>
        <w:t>LÝ DO THIẾT KẾ BẢNG BIỀU-VAI TRÒ CỦA BẢNG BIỂU.</w:t>
      </w:r>
    </w:p>
    <w:p w:rsidR="000A75D0" w:rsidRDefault="000A75D0" w:rsidP="000A75D0">
      <w:pPr>
        <w:pStyle w:val="ListParagraph"/>
        <w:numPr>
          <w:ilvl w:val="0"/>
          <w:numId w:val="4"/>
        </w:numPr>
        <w:jc w:val="both"/>
        <w:rPr>
          <w:rFonts w:ascii="Times New Roman" w:hAnsi="Times New Roman" w:cs="Times New Roman"/>
          <w:color w:val="000000" w:themeColor="text1"/>
          <w:sz w:val="28"/>
          <w:szCs w:val="28"/>
        </w:rPr>
      </w:pPr>
      <w:proofErr w:type="spellStart"/>
      <w:r w:rsidRPr="00237723">
        <w:rPr>
          <w:rFonts w:ascii="Times New Roman" w:hAnsi="Times New Roman" w:cs="Times New Roman"/>
          <w:color w:val="000000" w:themeColor="text1"/>
          <w:sz w:val="28"/>
          <w:szCs w:val="28"/>
          <w:u w:val="single"/>
        </w:rPr>
        <w:t>Lý</w:t>
      </w:r>
      <w:proofErr w:type="spellEnd"/>
      <w:r w:rsidRPr="00237723">
        <w:rPr>
          <w:rFonts w:ascii="Times New Roman" w:hAnsi="Times New Roman" w:cs="Times New Roman"/>
          <w:color w:val="000000" w:themeColor="text1"/>
          <w:sz w:val="28"/>
          <w:szCs w:val="28"/>
          <w:u w:val="single"/>
        </w:rPr>
        <w:t xml:space="preserve"> do </w:t>
      </w:r>
      <w:proofErr w:type="spellStart"/>
      <w:r w:rsidRPr="00237723">
        <w:rPr>
          <w:rFonts w:ascii="Times New Roman" w:hAnsi="Times New Roman" w:cs="Times New Roman"/>
          <w:color w:val="000000" w:themeColor="text1"/>
          <w:sz w:val="28"/>
          <w:szCs w:val="28"/>
          <w:u w:val="single"/>
        </w:rPr>
        <w:t>thiết</w:t>
      </w:r>
      <w:proofErr w:type="spellEnd"/>
      <w:r w:rsidRPr="00237723">
        <w:rPr>
          <w:rFonts w:ascii="Times New Roman" w:hAnsi="Times New Roman" w:cs="Times New Roman"/>
          <w:color w:val="000000" w:themeColor="text1"/>
          <w:sz w:val="28"/>
          <w:szCs w:val="28"/>
          <w:u w:val="single"/>
        </w:rPr>
        <w:t xml:space="preserve"> </w:t>
      </w:r>
      <w:proofErr w:type="spellStart"/>
      <w:r w:rsidRPr="00237723">
        <w:rPr>
          <w:rFonts w:ascii="Times New Roman" w:hAnsi="Times New Roman" w:cs="Times New Roman"/>
          <w:color w:val="000000" w:themeColor="text1"/>
          <w:sz w:val="28"/>
          <w:szCs w:val="28"/>
          <w:u w:val="single"/>
        </w:rPr>
        <w:t>kế</w:t>
      </w:r>
      <w:proofErr w:type="spellEnd"/>
      <w:r w:rsidRPr="00237723">
        <w:rPr>
          <w:rFonts w:ascii="Times New Roman" w:hAnsi="Times New Roman" w:cs="Times New Roman"/>
          <w:color w:val="000000" w:themeColor="text1"/>
          <w:sz w:val="28"/>
          <w:szCs w:val="28"/>
          <w:u w:val="single"/>
        </w:rPr>
        <w:t xml:space="preserve"> </w:t>
      </w:r>
      <w:proofErr w:type="spellStart"/>
      <w:r w:rsidRPr="00237723">
        <w:rPr>
          <w:rFonts w:ascii="Times New Roman" w:hAnsi="Times New Roman" w:cs="Times New Roman"/>
          <w:color w:val="000000" w:themeColor="text1"/>
          <w:sz w:val="28"/>
          <w:szCs w:val="28"/>
          <w:u w:val="single"/>
        </w:rPr>
        <w:t>bảng</w:t>
      </w:r>
      <w:proofErr w:type="spellEnd"/>
      <w:r w:rsidRPr="00237723">
        <w:rPr>
          <w:rFonts w:ascii="Times New Roman" w:hAnsi="Times New Roman" w:cs="Times New Roman"/>
          <w:color w:val="000000" w:themeColor="text1"/>
          <w:sz w:val="28"/>
          <w:szCs w:val="28"/>
          <w:u w:val="single"/>
        </w:rPr>
        <w:t xml:space="preserve"> </w:t>
      </w:r>
      <w:proofErr w:type="spellStart"/>
      <w:r w:rsidRPr="00237723">
        <w:rPr>
          <w:rFonts w:ascii="Times New Roman" w:hAnsi="Times New Roman" w:cs="Times New Roman"/>
          <w:color w:val="000000" w:themeColor="text1"/>
          <w:sz w:val="28"/>
          <w:szCs w:val="28"/>
          <w:u w:val="single"/>
        </w:rPr>
        <w:t>biể</w:t>
      </w:r>
      <w:r w:rsidR="00555C9E" w:rsidRPr="00237723">
        <w:rPr>
          <w:rFonts w:ascii="Times New Roman" w:hAnsi="Times New Roman" w:cs="Times New Roman"/>
          <w:color w:val="000000" w:themeColor="text1"/>
          <w:sz w:val="28"/>
          <w:szCs w:val="28"/>
          <w:u w:val="single"/>
        </w:rPr>
        <w:t>u</w:t>
      </w:r>
      <w:proofErr w:type="spellEnd"/>
      <w:r w:rsidR="00555C9E">
        <w:rPr>
          <w:rFonts w:ascii="Times New Roman" w:hAnsi="Times New Roman" w:cs="Times New Roman"/>
          <w:color w:val="000000" w:themeColor="text1"/>
          <w:sz w:val="28"/>
          <w:szCs w:val="28"/>
        </w:rPr>
        <w:t>.</w:t>
      </w:r>
    </w:p>
    <w:p w:rsidR="00555C9E" w:rsidRDefault="00555C9E" w:rsidP="00555C9E">
      <w:pPr>
        <w:pStyle w:val="ListParagraph"/>
        <w:ind w:left="1080"/>
        <w:jc w:val="both"/>
        <w:rPr>
          <w:rFonts w:ascii="Times New Roman" w:hAnsi="Times New Roman" w:cs="Times New Roman"/>
          <w:color w:val="000000" w:themeColor="text1"/>
          <w:sz w:val="28"/>
          <w:szCs w:val="28"/>
        </w:rPr>
      </w:pPr>
    </w:p>
    <w:p w:rsidR="000A75D0" w:rsidRDefault="000A75D0" w:rsidP="000A75D0">
      <w:pPr>
        <w:pStyle w:val="ListParagraph"/>
        <w:numPr>
          <w:ilvl w:val="0"/>
          <w:numId w:val="5"/>
        </w:num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Đưa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ra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nhìn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danh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mục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thuốc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nhầm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lẫn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trong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cấp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dưới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dạng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khoa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ngắn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gọn</w:t>
      </w:r>
      <w:proofErr w:type="spellEnd"/>
      <w:r>
        <w:rPr>
          <w:rFonts w:ascii="Times New Roman" w:hAnsi="Times New Roman" w:cs="Times New Roman"/>
          <w:color w:val="000000" w:themeColor="text1"/>
          <w:sz w:val="28"/>
          <w:szCs w:val="28"/>
        </w:rPr>
        <w:t xml:space="preserve"> , </w:t>
      </w:r>
      <w:proofErr w:type="spellStart"/>
      <w:r>
        <w:rPr>
          <w:rFonts w:ascii="Times New Roman" w:hAnsi="Times New Roman" w:cs="Times New Roman"/>
          <w:color w:val="000000" w:themeColor="text1"/>
          <w:sz w:val="28"/>
          <w:szCs w:val="28"/>
        </w:rPr>
        <w:t>dễ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quan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nắm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bắt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dưới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dạng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bản</w:t>
      </w:r>
      <w:proofErr w:type="spellEnd"/>
      <w:r w:rsidR="00555C9E">
        <w:rPr>
          <w:rFonts w:ascii="Times New Roman" w:hAnsi="Times New Roman" w:cs="Times New Roman"/>
          <w:color w:val="000000" w:themeColor="text1"/>
          <w:sz w:val="28"/>
          <w:szCs w:val="28"/>
        </w:rPr>
        <w:t>.</w:t>
      </w:r>
    </w:p>
    <w:p w:rsidR="000A75D0" w:rsidRDefault="000A75D0" w:rsidP="000A75D0">
      <w:pPr>
        <w:pStyle w:val="ListParagraph"/>
        <w:numPr>
          <w:ilvl w:val="0"/>
          <w:numId w:val="5"/>
        </w:num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dụng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ảnh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kèm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theo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giúp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người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xem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hình</w:t>
      </w:r>
      <w:proofErr w:type="spellEnd"/>
      <w:r>
        <w:rPr>
          <w:rFonts w:ascii="Times New Roman" w:hAnsi="Times New Roman" w:cs="Times New Roman"/>
          <w:color w:val="000000" w:themeColor="text1"/>
          <w:sz w:val="28"/>
          <w:szCs w:val="28"/>
        </w:rPr>
        <w:t xml:space="preserve"> dung, </w:t>
      </w:r>
      <w:proofErr w:type="spellStart"/>
      <w:r>
        <w:rPr>
          <w:rFonts w:ascii="Times New Roman" w:hAnsi="Times New Roman" w:cs="Times New Roman"/>
          <w:color w:val="000000" w:themeColor="text1"/>
          <w:sz w:val="28"/>
          <w:szCs w:val="28"/>
        </w:rPr>
        <w:t>nhận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biết</w:t>
      </w:r>
      <w:proofErr w:type="spellEnd"/>
      <w:r>
        <w:rPr>
          <w:rFonts w:ascii="Times New Roman" w:hAnsi="Times New Roman" w:cs="Times New Roman"/>
          <w:color w:val="000000" w:themeColor="text1"/>
          <w:sz w:val="28"/>
          <w:szCs w:val="28"/>
        </w:rPr>
        <w:t>.</w:t>
      </w:r>
    </w:p>
    <w:p w:rsidR="000A75D0" w:rsidRDefault="00555C9E" w:rsidP="000A75D0">
      <w:pPr>
        <w:pStyle w:val="ListParagraph"/>
        <w:numPr>
          <w:ilvl w:val="0"/>
          <w:numId w:val="5"/>
        </w:num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biểu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có</w:t>
      </w:r>
      <w:proofErr w:type="spellEnd"/>
      <w:r>
        <w:rPr>
          <w:rFonts w:ascii="Times New Roman" w:hAnsi="Times New Roman" w:cs="Times New Roman"/>
          <w:color w:val="000000" w:themeColor="text1"/>
          <w:sz w:val="28"/>
          <w:szCs w:val="28"/>
        </w:rPr>
        <w:t xml:space="preserve"> ý </w:t>
      </w:r>
      <w:proofErr w:type="spellStart"/>
      <w:r>
        <w:rPr>
          <w:rFonts w:ascii="Times New Roman" w:hAnsi="Times New Roman" w:cs="Times New Roman"/>
          <w:color w:val="000000" w:themeColor="text1"/>
          <w:sz w:val="28"/>
          <w:szCs w:val="28"/>
        </w:rPr>
        <w:t>nghĩa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thống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kê</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nhiều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tìm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kiếm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số</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liệu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sau</w:t>
      </w:r>
      <w:proofErr w:type="spellEnd"/>
      <w:r>
        <w:rPr>
          <w:rFonts w:ascii="Times New Roman" w:hAnsi="Times New Roman" w:cs="Times New Roman"/>
          <w:color w:val="000000" w:themeColor="text1"/>
          <w:sz w:val="28"/>
          <w:szCs w:val="28"/>
        </w:rPr>
        <w:t xml:space="preserve"> bước xử lý số liệu .</w:t>
      </w:r>
    </w:p>
    <w:p w:rsidR="00555C9E" w:rsidRDefault="00555C9E" w:rsidP="000A75D0">
      <w:pPr>
        <w:pStyle w:val="ListParagraph"/>
        <w:numPr>
          <w:ilvl w:val="0"/>
          <w:numId w:val="5"/>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Thiết kế bảng biểu là công việc cần thiết để tóm tắt danh mục thuốc LASA một cách chính xác, nhanh nhất.</w:t>
      </w:r>
    </w:p>
    <w:p w:rsidR="00555C9E" w:rsidRDefault="00555C9E" w:rsidP="00555C9E">
      <w:pPr>
        <w:pStyle w:val="ListParagraph"/>
        <w:ind w:left="1800"/>
        <w:jc w:val="both"/>
        <w:rPr>
          <w:rFonts w:ascii="Times New Roman" w:hAnsi="Times New Roman" w:cs="Times New Roman"/>
          <w:color w:val="000000" w:themeColor="text1"/>
          <w:sz w:val="28"/>
          <w:szCs w:val="28"/>
        </w:rPr>
      </w:pPr>
    </w:p>
    <w:p w:rsidR="00555C9E" w:rsidRDefault="00555C9E" w:rsidP="00555C9E">
      <w:pPr>
        <w:pStyle w:val="ListParagraph"/>
        <w:numPr>
          <w:ilvl w:val="0"/>
          <w:numId w:val="4"/>
        </w:numPr>
        <w:jc w:val="both"/>
        <w:rPr>
          <w:rFonts w:ascii="Times New Roman" w:hAnsi="Times New Roman" w:cs="Times New Roman"/>
          <w:color w:val="000000" w:themeColor="text1"/>
          <w:sz w:val="28"/>
          <w:szCs w:val="28"/>
        </w:rPr>
      </w:pPr>
      <w:r w:rsidRPr="00237723">
        <w:rPr>
          <w:rFonts w:ascii="Times New Roman" w:hAnsi="Times New Roman" w:cs="Times New Roman"/>
          <w:color w:val="000000" w:themeColor="text1"/>
          <w:sz w:val="28"/>
          <w:szCs w:val="28"/>
          <w:u w:val="single"/>
        </w:rPr>
        <w:t>Vai trò của bảng biểu</w:t>
      </w:r>
      <w:r>
        <w:rPr>
          <w:rFonts w:ascii="Times New Roman" w:hAnsi="Times New Roman" w:cs="Times New Roman"/>
          <w:color w:val="000000" w:themeColor="text1"/>
          <w:sz w:val="28"/>
          <w:szCs w:val="28"/>
        </w:rPr>
        <w:t>.</w:t>
      </w:r>
    </w:p>
    <w:p w:rsidR="00555C9E" w:rsidRDefault="00555C9E" w:rsidP="00555C9E">
      <w:pPr>
        <w:pStyle w:val="ListParagraph"/>
        <w:numPr>
          <w:ilvl w:val="0"/>
          <w:numId w:val="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Cung cấp thông tin của các thuốc dễ nhầm lẫn trong cấp phát tại bệnh viện đa khoa Đứ</w:t>
      </w:r>
      <w:r w:rsidR="00810179">
        <w:rPr>
          <w:rFonts w:ascii="Times New Roman" w:hAnsi="Times New Roman" w:cs="Times New Roman"/>
          <w:color w:val="000000" w:themeColor="text1"/>
          <w:sz w:val="28"/>
          <w:szCs w:val="28"/>
        </w:rPr>
        <w:t>c Giang .</w:t>
      </w:r>
    </w:p>
    <w:p w:rsidR="00555C9E" w:rsidRDefault="00810179" w:rsidP="00555C9E">
      <w:pPr>
        <w:pStyle w:val="ListParagraph"/>
        <w:numPr>
          <w:ilvl w:val="0"/>
          <w:numId w:val="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Là cơ sở dữ liệu gửi tới các tổ kho, các phòng ban liên quan trực tiếp tới việc cấp và phát thuốc : kho chính, khu nội trú, khu ngoại trú và nhà thuốc bệnh viện để hạn chế việc cấp phát thuốc không đúng từ đó hạn chế được những tác hại khi người bệnh dùng sai thuốc.</w:t>
      </w:r>
    </w:p>
    <w:p w:rsidR="00810179" w:rsidRDefault="00810179" w:rsidP="00555C9E">
      <w:pPr>
        <w:pStyle w:val="ListParagraph"/>
        <w:numPr>
          <w:ilvl w:val="0"/>
          <w:numId w:val="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Giúp dược sĩ so sánh đối chiếu những thuốc có nguy cơ nhầm lẫn trong cấp phát.</w:t>
      </w:r>
    </w:p>
    <w:p w:rsidR="00810179" w:rsidRDefault="00810179" w:rsidP="00555C9E">
      <w:pPr>
        <w:pStyle w:val="ListParagraph"/>
        <w:numPr>
          <w:ilvl w:val="0"/>
          <w:numId w:val="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Liên tục cập nhật thông tin các thuốc mới bổ sung theo các năm.</w:t>
      </w:r>
    </w:p>
    <w:p w:rsidR="00810179" w:rsidRDefault="00810179" w:rsidP="00555C9E">
      <w:pPr>
        <w:pStyle w:val="ListParagraph"/>
        <w:numPr>
          <w:ilvl w:val="0"/>
          <w:numId w:val="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Giúp người mua thuốc (bệnh nhân ,người nhà bệnh nhân…) tự kiểm tra được thuốc mình được phát có đúng như trong đơn bác sĩ kê không.</w:t>
      </w:r>
    </w:p>
    <w:p w:rsidR="00D41EA7" w:rsidRPr="00D41EA7" w:rsidRDefault="00D41EA7" w:rsidP="00D41EA7">
      <w:pPr>
        <w:jc w:val="both"/>
        <w:rPr>
          <w:rFonts w:ascii="Times New Roman" w:hAnsi="Times New Roman" w:cs="Times New Roman"/>
          <w:color w:val="000000" w:themeColor="text1"/>
          <w:sz w:val="28"/>
          <w:szCs w:val="28"/>
        </w:rPr>
      </w:pPr>
    </w:p>
    <w:p w:rsidR="00D41EA7" w:rsidRDefault="00D41EA7" w:rsidP="00D41EA7">
      <w:pPr>
        <w:pStyle w:val="ListParagraph"/>
        <w:ind w:left="1800"/>
        <w:jc w:val="both"/>
        <w:rPr>
          <w:rFonts w:ascii="Times New Roman" w:hAnsi="Times New Roman" w:cs="Times New Roman"/>
          <w:color w:val="000000" w:themeColor="text1"/>
          <w:sz w:val="28"/>
          <w:szCs w:val="28"/>
        </w:rPr>
      </w:pPr>
    </w:p>
    <w:p w:rsidR="00D41EA7" w:rsidRDefault="00D41EA7" w:rsidP="00D41EA7">
      <w:pPr>
        <w:pStyle w:val="ListParagraph"/>
        <w:numPr>
          <w:ilvl w:val="0"/>
          <w:numId w:val="4"/>
        </w:numPr>
        <w:jc w:val="both"/>
        <w:rPr>
          <w:rFonts w:ascii="Times New Roman" w:hAnsi="Times New Roman" w:cs="Times New Roman"/>
          <w:color w:val="000000" w:themeColor="text1"/>
          <w:sz w:val="28"/>
          <w:szCs w:val="28"/>
        </w:rPr>
      </w:pPr>
      <w:r w:rsidRPr="00237723">
        <w:rPr>
          <w:rFonts w:ascii="Times New Roman" w:hAnsi="Times New Roman" w:cs="Times New Roman"/>
          <w:color w:val="000000" w:themeColor="text1"/>
          <w:sz w:val="28"/>
          <w:szCs w:val="28"/>
          <w:u w:val="single"/>
        </w:rPr>
        <w:t>Đối tượng mà bảng biểu hướng tới</w:t>
      </w:r>
      <w:r>
        <w:rPr>
          <w:rFonts w:ascii="Times New Roman" w:hAnsi="Times New Roman" w:cs="Times New Roman"/>
          <w:color w:val="000000" w:themeColor="text1"/>
          <w:sz w:val="28"/>
          <w:szCs w:val="28"/>
        </w:rPr>
        <w:t>.</w:t>
      </w:r>
    </w:p>
    <w:p w:rsidR="00D41EA7" w:rsidRDefault="00D41EA7" w:rsidP="00D41EA7">
      <w:pPr>
        <w:pStyle w:val="ListParagraph"/>
        <w:ind w:left="1080"/>
        <w:jc w:val="both"/>
        <w:rPr>
          <w:rFonts w:ascii="Times New Roman" w:hAnsi="Times New Roman" w:cs="Times New Roman"/>
          <w:color w:val="000000" w:themeColor="text1"/>
          <w:sz w:val="28"/>
          <w:szCs w:val="28"/>
        </w:rPr>
      </w:pPr>
    </w:p>
    <w:p w:rsidR="00D41EA7" w:rsidRDefault="00D41EA7" w:rsidP="00D41EA7">
      <w:pPr>
        <w:pStyle w:val="ListParagraph"/>
        <w:numPr>
          <w:ilvl w:val="0"/>
          <w:numId w:val="7"/>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Quản lý chất lượ</w:t>
      </w:r>
      <w:r w:rsidR="00AE2418">
        <w:rPr>
          <w:rFonts w:ascii="Times New Roman" w:hAnsi="Times New Roman" w:cs="Times New Roman"/>
          <w:color w:val="000000" w:themeColor="text1"/>
          <w:sz w:val="28"/>
          <w:szCs w:val="28"/>
        </w:rPr>
        <w:t>ng,</w:t>
      </w:r>
      <w:r>
        <w:rPr>
          <w:rFonts w:ascii="Times New Roman" w:hAnsi="Times New Roman" w:cs="Times New Roman"/>
          <w:color w:val="000000" w:themeColor="text1"/>
          <w:sz w:val="28"/>
          <w:szCs w:val="28"/>
        </w:rPr>
        <w:t>khoa dược.</w:t>
      </w:r>
    </w:p>
    <w:p w:rsidR="00D41EA7" w:rsidRDefault="00D41EA7" w:rsidP="00D41EA7">
      <w:pPr>
        <w:pStyle w:val="ListParagraph"/>
        <w:ind w:left="18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Ban quản lý dựa vào bảng biểu để điều chỉnh số lượng thuốc xuất nhập cho phù hợp, kiểm tra, tìm nguyên nhân trong một số trường hợp cấp phát thuốc</w:t>
      </w:r>
      <w:r w:rsidR="00A24085">
        <w:rPr>
          <w:rFonts w:ascii="Times New Roman" w:hAnsi="Times New Roman" w:cs="Times New Roman"/>
          <w:color w:val="000000" w:themeColor="text1"/>
          <w:sz w:val="28"/>
          <w:szCs w:val="28"/>
        </w:rPr>
        <w:t xml:space="preserve"> nhầm hoặc thiếu hụt , dư thừa một thuốc nào đó chưa rõ nguyên nhân.</w:t>
      </w:r>
    </w:p>
    <w:p w:rsidR="00D41EA7" w:rsidRDefault="00D41EA7" w:rsidP="00D41EA7">
      <w:pPr>
        <w:pStyle w:val="ListParagraph"/>
        <w:numPr>
          <w:ilvl w:val="0"/>
          <w:numId w:val="7"/>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Các dược sĩ tại các khoa, tổ kho ( kho chính, nội trú, ngoại trú) , nhà thuốc.</w:t>
      </w:r>
    </w:p>
    <w:p w:rsidR="00A24085" w:rsidRDefault="00A24085" w:rsidP="00A24085">
      <w:pPr>
        <w:pStyle w:val="ListParagraph"/>
        <w:ind w:left="18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dược sĩ nắm được những thuốc có nguy cơ nhầm lẫn cao từ đó sắp xế</w:t>
      </w:r>
      <w:r w:rsidR="00AE2418">
        <w:rPr>
          <w:rFonts w:ascii="Times New Roman" w:hAnsi="Times New Roman" w:cs="Times New Roman"/>
          <w:color w:val="000000" w:themeColor="text1"/>
          <w:sz w:val="28"/>
          <w:szCs w:val="28"/>
        </w:rPr>
        <w:t>p thuốc hợp lý</w:t>
      </w:r>
      <w:r>
        <w:rPr>
          <w:rFonts w:ascii="Times New Roman" w:hAnsi="Times New Roman" w:cs="Times New Roman"/>
          <w:color w:val="000000" w:themeColor="text1"/>
          <w:sz w:val="28"/>
          <w:szCs w:val="28"/>
        </w:rPr>
        <w:t>, cẩn thận hơn trong việc cấp phát cho bệnh nhân.</w:t>
      </w:r>
    </w:p>
    <w:p w:rsidR="00D41EA7" w:rsidRDefault="00D41EA7" w:rsidP="00D41EA7">
      <w:pPr>
        <w:pStyle w:val="ListParagraph"/>
        <w:numPr>
          <w:ilvl w:val="0"/>
          <w:numId w:val="7"/>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bác sĩ kê đơn thuốc , điều dưỡng chăm sóc bệnh nhân.</w:t>
      </w:r>
    </w:p>
    <w:p w:rsidR="00A24085" w:rsidRDefault="00A24085" w:rsidP="00A24085">
      <w:pPr>
        <w:pStyle w:val="ListParagraph"/>
        <w:ind w:left="18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Giúp bác sĩ kê đúng thuốc, cẩn thận hơn về liều dùng, hàm lượng , đường dùng…. các chế phẩm khi kê, hạn chế kê những thuốc dễ gây nhầm lẫn nếu có thể.Điều dưỡng chăm sóc bệnh nhân tốt hơn.</w:t>
      </w:r>
    </w:p>
    <w:p w:rsidR="00D41EA7" w:rsidRDefault="00D41EA7" w:rsidP="00D41EA7">
      <w:pPr>
        <w:pStyle w:val="ListParagraph"/>
        <w:numPr>
          <w:ilvl w:val="0"/>
          <w:numId w:val="7"/>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Người tiêu dùng ( bệnh nhân, người nhà bệnh nhân…..)</w:t>
      </w:r>
    </w:p>
    <w:p w:rsidR="00A24085" w:rsidRDefault="00A24085" w:rsidP="00A24085">
      <w:pPr>
        <w:pStyle w:val="ListParagraph"/>
        <w:ind w:left="18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Người mua thuốc có thể đối chiếu với bảng biểu để tự kiểm tra tính đúng sai c</w:t>
      </w:r>
      <w:r w:rsidR="00AE2418">
        <w:rPr>
          <w:rFonts w:ascii="Times New Roman" w:hAnsi="Times New Roman" w:cs="Times New Roman"/>
          <w:color w:val="000000" w:themeColor="text1"/>
          <w:sz w:val="28"/>
          <w:szCs w:val="28"/>
        </w:rPr>
        <w:t>ủa</w:t>
      </w:r>
      <w:r>
        <w:rPr>
          <w:rFonts w:ascii="Times New Roman" w:hAnsi="Times New Roman" w:cs="Times New Roman"/>
          <w:color w:val="000000" w:themeColor="text1"/>
          <w:sz w:val="28"/>
          <w:szCs w:val="28"/>
        </w:rPr>
        <w:t xml:space="preserve"> thuốc mình được phát so với đơn thuốc được kê từ đó hạn chế rủi ro gặp phải.</w:t>
      </w:r>
    </w:p>
    <w:p w:rsidR="00D41EA7" w:rsidRPr="00D41EA7" w:rsidRDefault="00D41EA7" w:rsidP="00D41EA7">
      <w:pPr>
        <w:pStyle w:val="ListParagraph"/>
        <w:ind w:left="1080"/>
        <w:jc w:val="both"/>
        <w:rPr>
          <w:rFonts w:ascii="Times New Roman" w:hAnsi="Times New Roman" w:cs="Times New Roman"/>
          <w:color w:val="000000" w:themeColor="text1"/>
          <w:sz w:val="28"/>
          <w:szCs w:val="28"/>
        </w:rPr>
      </w:pPr>
    </w:p>
    <w:p w:rsidR="00810179" w:rsidRPr="00A24085" w:rsidRDefault="00810179" w:rsidP="00810179">
      <w:pPr>
        <w:jc w:val="both"/>
        <w:rPr>
          <w:rFonts w:ascii="Times New Roman" w:hAnsi="Times New Roman" w:cs="Times New Roman"/>
          <w:b/>
          <w:color w:val="000000" w:themeColor="text1"/>
          <w:sz w:val="28"/>
          <w:szCs w:val="28"/>
        </w:rPr>
      </w:pPr>
    </w:p>
    <w:p w:rsidR="00810179" w:rsidRDefault="00810179" w:rsidP="00810179">
      <w:pPr>
        <w:jc w:val="both"/>
        <w:rPr>
          <w:rFonts w:ascii="Times New Roman" w:hAnsi="Times New Roman" w:cs="Times New Roman"/>
          <w:b/>
          <w:color w:val="000000" w:themeColor="text1"/>
          <w:sz w:val="28"/>
          <w:szCs w:val="28"/>
        </w:rPr>
      </w:pPr>
      <w:r w:rsidRPr="00A24085">
        <w:rPr>
          <w:rFonts w:ascii="Times New Roman" w:hAnsi="Times New Roman" w:cs="Times New Roman"/>
          <w:b/>
          <w:color w:val="000000" w:themeColor="text1"/>
          <w:sz w:val="28"/>
          <w:szCs w:val="28"/>
        </w:rPr>
        <w:t xml:space="preserve">II) </w:t>
      </w:r>
      <w:r w:rsidR="00A24085" w:rsidRPr="00A24085">
        <w:rPr>
          <w:rFonts w:ascii="Times New Roman" w:hAnsi="Times New Roman" w:cs="Times New Roman"/>
          <w:b/>
          <w:color w:val="000000" w:themeColor="text1"/>
          <w:sz w:val="28"/>
          <w:szCs w:val="28"/>
        </w:rPr>
        <w:t>CÁC BƯỚC TIẾN HÀNH LẬP BẢNG BIỂU.</w:t>
      </w:r>
    </w:p>
    <w:p w:rsidR="00A24085" w:rsidRPr="00237723" w:rsidRDefault="00AB281D" w:rsidP="00AB281D">
      <w:pPr>
        <w:pStyle w:val="ListParagraph"/>
        <w:numPr>
          <w:ilvl w:val="0"/>
          <w:numId w:val="8"/>
        </w:numPr>
        <w:jc w:val="both"/>
        <w:rPr>
          <w:rFonts w:ascii="Times New Roman" w:hAnsi="Times New Roman" w:cs="Times New Roman"/>
          <w:color w:val="000000" w:themeColor="text1"/>
          <w:sz w:val="28"/>
          <w:szCs w:val="28"/>
          <w:u w:val="single"/>
        </w:rPr>
      </w:pPr>
      <w:r w:rsidRPr="00237723">
        <w:rPr>
          <w:rFonts w:ascii="Times New Roman" w:hAnsi="Times New Roman" w:cs="Times New Roman"/>
          <w:color w:val="000000" w:themeColor="text1"/>
          <w:sz w:val="28"/>
          <w:szCs w:val="28"/>
          <w:u w:val="single"/>
        </w:rPr>
        <w:t>Thu thập số liệu</w:t>
      </w:r>
      <w:r w:rsidR="00237723" w:rsidRPr="00237723">
        <w:rPr>
          <w:rFonts w:ascii="Times New Roman" w:hAnsi="Times New Roman" w:cs="Times New Roman"/>
          <w:color w:val="000000" w:themeColor="text1"/>
          <w:sz w:val="28"/>
          <w:szCs w:val="28"/>
          <w:u w:val="single"/>
        </w:rPr>
        <w:t>.</w:t>
      </w:r>
      <w:r w:rsidRPr="00237723">
        <w:rPr>
          <w:rFonts w:ascii="Times New Roman" w:hAnsi="Times New Roman" w:cs="Times New Roman"/>
          <w:color w:val="000000" w:themeColor="text1"/>
          <w:sz w:val="28"/>
          <w:szCs w:val="28"/>
          <w:u w:val="single"/>
        </w:rPr>
        <w:t xml:space="preserve"> </w:t>
      </w:r>
    </w:p>
    <w:p w:rsidR="00AB281D" w:rsidRDefault="00AB281D" w:rsidP="00AB281D">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-Đến các kho chính, kho nội trú, kho ngoại trú, nhà thuốc kiểm kê những thuốc nghe giống, nhìn giống.Hỏi các dược sĩ phụ trách các kho, tham khảo các danh mục thuốc nghe giống nhìn giống đã có sẵn trong các kho từ trước.Trong mỗi tuần thực tập tại các kho từ thực tế ( những trường hợp cấp phát nhầm thuố</w:t>
      </w:r>
      <w:r w:rsidR="00565882">
        <w:rPr>
          <w:rFonts w:ascii="Times New Roman" w:hAnsi="Times New Roman" w:cs="Times New Roman"/>
          <w:color w:val="000000" w:themeColor="text1"/>
          <w:sz w:val="28"/>
          <w:szCs w:val="28"/>
        </w:rPr>
        <w:t>c) để thu thập thông tin.</w:t>
      </w:r>
    </w:p>
    <w:p w:rsidR="00AB281D" w:rsidRDefault="00565882" w:rsidP="00AB281D">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B281D">
        <w:rPr>
          <w:rFonts w:ascii="Times New Roman" w:hAnsi="Times New Roman" w:cs="Times New Roman"/>
          <w:color w:val="000000" w:themeColor="text1"/>
          <w:sz w:val="28"/>
          <w:szCs w:val="28"/>
        </w:rPr>
        <w:t>Đối chiếu với danh mục thuốc tại bệnh viện Đức Giang, rà soát một lượt nữa những thuốc LASA để có dữ liệu thống kê.</w:t>
      </w:r>
    </w:p>
    <w:p w:rsidR="00AB281D" w:rsidRDefault="00565882" w:rsidP="00AB281D">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B281D">
        <w:rPr>
          <w:rFonts w:ascii="Times New Roman" w:hAnsi="Times New Roman" w:cs="Times New Roman"/>
          <w:color w:val="000000" w:themeColor="text1"/>
          <w:sz w:val="28"/>
          <w:szCs w:val="28"/>
        </w:rPr>
        <w:t>Chụp lấy ảnh minh họa các thuốc đã chọn để làm tư liệu viết bài( nếu ko có có thể tìm kiếm trên mạng ).</w:t>
      </w:r>
    </w:p>
    <w:p w:rsidR="00565882" w:rsidRDefault="00565882" w:rsidP="00565882">
      <w:pPr>
        <w:pStyle w:val="ListParagraph"/>
        <w:numPr>
          <w:ilvl w:val="0"/>
          <w:numId w:val="8"/>
        </w:numPr>
        <w:jc w:val="both"/>
        <w:rPr>
          <w:rFonts w:ascii="Times New Roman" w:hAnsi="Times New Roman" w:cs="Times New Roman"/>
          <w:color w:val="000000" w:themeColor="text1"/>
          <w:sz w:val="28"/>
          <w:szCs w:val="28"/>
        </w:rPr>
      </w:pPr>
      <w:r w:rsidRPr="00237723">
        <w:rPr>
          <w:rFonts w:ascii="Times New Roman" w:hAnsi="Times New Roman" w:cs="Times New Roman"/>
          <w:color w:val="000000" w:themeColor="text1"/>
          <w:sz w:val="28"/>
          <w:szCs w:val="28"/>
          <w:u w:val="single"/>
        </w:rPr>
        <w:t>Lựa chọn các mục để ghi trong bảng biểu</w:t>
      </w:r>
      <w:r>
        <w:rPr>
          <w:rFonts w:ascii="Times New Roman" w:hAnsi="Times New Roman" w:cs="Times New Roman"/>
          <w:color w:val="000000" w:themeColor="text1"/>
          <w:sz w:val="28"/>
          <w:szCs w:val="28"/>
        </w:rPr>
        <w:t>.</w:t>
      </w:r>
    </w:p>
    <w:p w:rsidR="00565882" w:rsidRDefault="00565882" w:rsidP="00565882">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-Tham khảo các danh mục thuốc nghe giống nhìn giống của bệnh viện Đức Giang và một số bệnh viện khác.</w:t>
      </w:r>
    </w:p>
    <w:p w:rsidR="00565882" w:rsidRDefault="00565882" w:rsidP="00565882">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-Tham khảo ý kiến của các dược sĩ tại các kho thuốc.</w:t>
      </w:r>
    </w:p>
    <w:p w:rsidR="00565882" w:rsidRDefault="00565882" w:rsidP="00565882">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-Tiến hành lập bảng biểu sơ bộ </w:t>
      </w:r>
    </w:p>
    <w:p w:rsidR="00565882" w:rsidRPr="00237723" w:rsidRDefault="00565882" w:rsidP="00565882">
      <w:pPr>
        <w:pStyle w:val="ListParagraph"/>
        <w:numPr>
          <w:ilvl w:val="0"/>
          <w:numId w:val="8"/>
        </w:numPr>
        <w:jc w:val="both"/>
        <w:rPr>
          <w:rFonts w:ascii="Times New Roman" w:hAnsi="Times New Roman" w:cs="Times New Roman"/>
          <w:color w:val="000000" w:themeColor="text1"/>
          <w:sz w:val="28"/>
          <w:szCs w:val="28"/>
          <w:u w:val="single"/>
        </w:rPr>
      </w:pPr>
      <w:r w:rsidRPr="00237723">
        <w:rPr>
          <w:rFonts w:ascii="Times New Roman" w:hAnsi="Times New Roman" w:cs="Times New Roman"/>
          <w:color w:val="000000" w:themeColor="text1"/>
          <w:sz w:val="28"/>
          <w:szCs w:val="28"/>
          <w:u w:val="single"/>
        </w:rPr>
        <w:t>Lập bảng biểu.</w:t>
      </w:r>
    </w:p>
    <w:p w:rsidR="00565882" w:rsidRDefault="00565882" w:rsidP="00565882">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Dựa trên những nguồn thông tin đã tìm kiếm có số liệu để thống kê điền thông tin vào form bảng biểu đã làm sơ bộ phía trên.</w:t>
      </w:r>
    </w:p>
    <w:p w:rsidR="00565882" w:rsidRPr="00237723" w:rsidRDefault="002B2AEA" w:rsidP="00565882">
      <w:pPr>
        <w:pStyle w:val="ListParagraph"/>
        <w:numPr>
          <w:ilvl w:val="0"/>
          <w:numId w:val="8"/>
        </w:numPr>
        <w:jc w:val="both"/>
        <w:rPr>
          <w:rFonts w:ascii="Times New Roman" w:hAnsi="Times New Roman" w:cs="Times New Roman"/>
          <w:color w:val="000000" w:themeColor="text1"/>
          <w:sz w:val="28"/>
          <w:szCs w:val="28"/>
          <w:u w:val="single"/>
        </w:rPr>
      </w:pPr>
      <w:r w:rsidRPr="00237723">
        <w:rPr>
          <w:rFonts w:ascii="Times New Roman" w:hAnsi="Times New Roman" w:cs="Times New Roman"/>
          <w:color w:val="000000" w:themeColor="text1"/>
          <w:sz w:val="28"/>
          <w:szCs w:val="28"/>
          <w:u w:val="single"/>
        </w:rPr>
        <w:t>Gửi lên khoa dược bản danh mục này.</w:t>
      </w:r>
    </w:p>
    <w:p w:rsidR="002B2AEA" w:rsidRDefault="002B2AEA" w:rsidP="002B2AEA">
      <w:pPr>
        <w:pStyle w:val="ListParagraph"/>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Khoa dược xem xét và đánh giá tính chính xác của danh mục đã lập.</w:t>
      </w:r>
    </w:p>
    <w:p w:rsidR="002B2AEA" w:rsidRDefault="002B2AEA" w:rsidP="002B2AEA">
      <w:pPr>
        <w:pStyle w:val="ListParagraph"/>
        <w:jc w:val="both"/>
        <w:rPr>
          <w:rFonts w:ascii="Times New Roman" w:hAnsi="Times New Roman" w:cs="Times New Roman"/>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2B2AEA" w:rsidRDefault="002B2AEA" w:rsidP="002B2AEA">
      <w:pPr>
        <w:tabs>
          <w:tab w:val="left" w:pos="6285"/>
        </w:tabs>
        <w:jc w:val="both"/>
        <w:rPr>
          <w:rFonts w:ascii="Times New Roman" w:hAnsi="Times New Roman" w:cs="Times New Roman"/>
          <w:b/>
          <w:color w:val="000000" w:themeColor="text1"/>
          <w:sz w:val="28"/>
          <w:szCs w:val="28"/>
        </w:rPr>
      </w:pPr>
    </w:p>
    <w:p w:rsidR="0030013A" w:rsidRDefault="0030013A" w:rsidP="002B2AEA">
      <w:pPr>
        <w:tabs>
          <w:tab w:val="left" w:pos="6285"/>
        </w:tabs>
        <w:jc w:val="both"/>
        <w:rPr>
          <w:rFonts w:ascii="Times New Roman" w:hAnsi="Times New Roman" w:cs="Times New Roman"/>
          <w:b/>
          <w:color w:val="000000" w:themeColor="text1"/>
          <w:sz w:val="28"/>
          <w:szCs w:val="28"/>
        </w:rPr>
      </w:pPr>
    </w:p>
    <w:p w:rsidR="0030013A" w:rsidRDefault="0030013A" w:rsidP="002B2AEA">
      <w:pPr>
        <w:tabs>
          <w:tab w:val="left" w:pos="6285"/>
        </w:tabs>
        <w:jc w:val="both"/>
        <w:rPr>
          <w:rFonts w:ascii="Times New Roman" w:hAnsi="Times New Roman" w:cs="Times New Roman"/>
          <w:b/>
          <w:color w:val="000000" w:themeColor="text1"/>
          <w:sz w:val="28"/>
          <w:szCs w:val="28"/>
        </w:rPr>
      </w:pPr>
    </w:p>
    <w:p w:rsidR="0030013A" w:rsidRDefault="0030013A" w:rsidP="002B2AEA">
      <w:pPr>
        <w:tabs>
          <w:tab w:val="left" w:pos="6285"/>
        </w:tabs>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III)</w:t>
      </w:r>
      <w:r w:rsidRPr="0030013A">
        <w:rPr>
          <w:rFonts w:ascii="Times New Roman" w:hAnsi="Times New Roman" w:cs="Times New Roman"/>
          <w:b/>
          <w:color w:val="000000" w:themeColor="text1"/>
          <w:sz w:val="28"/>
          <w:szCs w:val="28"/>
        </w:rPr>
        <w:t xml:space="preserve"> </w:t>
      </w:r>
      <w:r w:rsidRPr="002B2AEA">
        <w:rPr>
          <w:rFonts w:ascii="Times New Roman" w:hAnsi="Times New Roman" w:cs="Times New Roman"/>
          <w:b/>
          <w:color w:val="000000" w:themeColor="text1"/>
          <w:sz w:val="28"/>
          <w:szCs w:val="28"/>
        </w:rPr>
        <w:t>BẢNG DANH MỤC CÁC THUỐC LASA.</w:t>
      </w:r>
    </w:p>
    <w:tbl>
      <w:tblPr>
        <w:tblStyle w:val="TableGrid"/>
        <w:tblpPr w:leftFromText="180" w:rightFromText="180" w:vertAnchor="page" w:horzAnchor="margin" w:tblpX="-1139" w:tblpY="2056"/>
        <w:tblW w:w="11891" w:type="dxa"/>
        <w:tblLayout w:type="fixed"/>
        <w:tblLook w:val="04A0" w:firstRow="1" w:lastRow="0" w:firstColumn="1" w:lastColumn="0" w:noHBand="0" w:noVBand="1"/>
      </w:tblPr>
      <w:tblGrid>
        <w:gridCol w:w="422"/>
        <w:gridCol w:w="1800"/>
        <w:gridCol w:w="1989"/>
        <w:gridCol w:w="1137"/>
        <w:gridCol w:w="1422"/>
        <w:gridCol w:w="711"/>
        <w:gridCol w:w="4410"/>
      </w:tblGrid>
      <w:tr w:rsidR="000465FD" w:rsidTr="009F71FB">
        <w:trPr>
          <w:trHeight w:val="50"/>
        </w:trPr>
        <w:tc>
          <w:tcPr>
            <w:tcW w:w="11891" w:type="dxa"/>
            <w:gridSpan w:val="7"/>
          </w:tcPr>
          <w:p w:rsidR="000465FD" w:rsidRPr="00A669E9" w:rsidRDefault="00FE3ED1" w:rsidP="000465FD">
            <w:pPr>
              <w:jc w:val="both"/>
              <w:rPr>
                <w:b/>
                <w:sz w:val="28"/>
                <w:szCs w:val="28"/>
              </w:rPr>
            </w:pPr>
            <w:r>
              <w:rPr>
                <w:b/>
                <w:sz w:val="28"/>
                <w:szCs w:val="28"/>
                <w:lang w:val="en-US"/>
              </w:rPr>
              <w:t>1.T</w:t>
            </w:r>
            <w:r w:rsidR="000465FD" w:rsidRPr="00A669E9">
              <w:rPr>
                <w:b/>
                <w:sz w:val="28"/>
                <w:szCs w:val="28"/>
              </w:rPr>
              <w:t xml:space="preserve">huốc nhìn giống đọc giống </w:t>
            </w:r>
          </w:p>
          <w:p w:rsidR="000465FD" w:rsidRDefault="000465FD" w:rsidP="000465FD"/>
        </w:tc>
      </w:tr>
      <w:tr w:rsidR="000465FD" w:rsidTr="000465FD">
        <w:trPr>
          <w:trHeight w:val="50"/>
        </w:trPr>
        <w:tc>
          <w:tcPr>
            <w:tcW w:w="422" w:type="dxa"/>
          </w:tcPr>
          <w:p w:rsidR="000465FD" w:rsidRDefault="000465FD" w:rsidP="000465FD">
            <w:r>
              <w:lastRenderedPageBreak/>
              <w:t>STT</w:t>
            </w:r>
          </w:p>
        </w:tc>
        <w:tc>
          <w:tcPr>
            <w:tcW w:w="1800" w:type="dxa"/>
          </w:tcPr>
          <w:p w:rsidR="000465FD" w:rsidRPr="000465FD" w:rsidRDefault="000465FD" w:rsidP="000465FD">
            <w:pPr>
              <w:rPr>
                <w:lang w:val="en-US"/>
              </w:rPr>
            </w:pPr>
            <w:r>
              <w:t xml:space="preserve">Tên thuốc </w:t>
            </w:r>
          </w:p>
        </w:tc>
        <w:tc>
          <w:tcPr>
            <w:tcW w:w="1989" w:type="dxa"/>
          </w:tcPr>
          <w:p w:rsidR="000465FD" w:rsidRDefault="000465FD" w:rsidP="000465FD">
            <w:r>
              <w:t>Hoạt chất và hàm lượng</w:t>
            </w:r>
          </w:p>
        </w:tc>
        <w:tc>
          <w:tcPr>
            <w:tcW w:w="1137" w:type="dxa"/>
          </w:tcPr>
          <w:p w:rsidR="000465FD" w:rsidRDefault="000465FD" w:rsidP="000465FD">
            <w:r>
              <w:t>NSX_hãng</w:t>
            </w:r>
          </w:p>
        </w:tc>
        <w:tc>
          <w:tcPr>
            <w:tcW w:w="1422" w:type="dxa"/>
          </w:tcPr>
          <w:p w:rsidR="000465FD" w:rsidRDefault="000465FD" w:rsidP="000465FD">
            <w:r>
              <w:t>Dạng bào chế</w:t>
            </w:r>
          </w:p>
        </w:tc>
        <w:tc>
          <w:tcPr>
            <w:tcW w:w="711" w:type="dxa"/>
          </w:tcPr>
          <w:p w:rsidR="000465FD" w:rsidRDefault="000465FD" w:rsidP="000465FD">
            <w:r>
              <w:t>Bảo quản/hạn dùng</w:t>
            </w:r>
          </w:p>
        </w:tc>
        <w:tc>
          <w:tcPr>
            <w:tcW w:w="4410" w:type="dxa"/>
          </w:tcPr>
          <w:p w:rsidR="000465FD" w:rsidRDefault="000465FD" w:rsidP="000465FD">
            <w:r>
              <w:t>Hình ảnh giống</w:t>
            </w:r>
          </w:p>
        </w:tc>
      </w:tr>
      <w:tr w:rsidR="000465FD" w:rsidTr="000465FD">
        <w:trPr>
          <w:trHeight w:val="44"/>
        </w:trPr>
        <w:tc>
          <w:tcPr>
            <w:tcW w:w="422" w:type="dxa"/>
            <w:vMerge w:val="restart"/>
          </w:tcPr>
          <w:p w:rsidR="000465FD" w:rsidRDefault="000465FD" w:rsidP="000465FD">
            <w:r>
              <w:t>1</w:t>
            </w:r>
          </w:p>
        </w:tc>
        <w:tc>
          <w:tcPr>
            <w:tcW w:w="1800" w:type="dxa"/>
          </w:tcPr>
          <w:p w:rsidR="000465FD" w:rsidRDefault="000465FD" w:rsidP="000465FD">
            <w:r>
              <w:t xml:space="preserve">Tobrex </w:t>
            </w:r>
          </w:p>
        </w:tc>
        <w:tc>
          <w:tcPr>
            <w:tcW w:w="1989" w:type="dxa"/>
          </w:tcPr>
          <w:p w:rsidR="000465FD" w:rsidRDefault="000465FD" w:rsidP="000465FD">
            <w:r>
              <w:t>Tobramycin 0.3%</w:t>
            </w:r>
          </w:p>
        </w:tc>
        <w:tc>
          <w:tcPr>
            <w:tcW w:w="1137" w:type="dxa"/>
          </w:tcPr>
          <w:p w:rsidR="000465FD" w:rsidRDefault="000465FD" w:rsidP="000465FD">
            <w:r>
              <w:t>Tây Ban Nha-Alcon</w:t>
            </w:r>
          </w:p>
        </w:tc>
        <w:tc>
          <w:tcPr>
            <w:tcW w:w="1422" w:type="dxa"/>
          </w:tcPr>
          <w:p w:rsidR="000465FD" w:rsidRDefault="000465FD" w:rsidP="000465FD">
            <w:r>
              <w:t>Thuốc mỡ tra mắt vô trùng</w:t>
            </w:r>
          </w:p>
        </w:tc>
        <w:tc>
          <w:tcPr>
            <w:tcW w:w="711" w:type="dxa"/>
          </w:tcPr>
          <w:p w:rsidR="000465FD" w:rsidRPr="00D927A6" w:rsidRDefault="000465FD" w:rsidP="000465FD">
            <w:r>
              <w:t>&lt;30</w:t>
            </w:r>
            <w:r>
              <w:rPr>
                <w:vertAlign w:val="superscript"/>
              </w:rPr>
              <w:t>0</w:t>
            </w:r>
            <w:r>
              <w:t>C</w:t>
            </w:r>
          </w:p>
        </w:tc>
        <w:tc>
          <w:tcPr>
            <w:tcW w:w="4410" w:type="dxa"/>
            <w:vMerge w:val="restart"/>
          </w:tcPr>
          <w:p w:rsidR="000465FD" w:rsidRDefault="000465FD" w:rsidP="000465FD">
            <w:r w:rsidRPr="00C0645A">
              <w:rPr>
                <w:noProof/>
              </w:rPr>
              <w:drawing>
                <wp:inline distT="0" distB="0" distL="0" distR="0">
                  <wp:extent cx="949313" cy="1793630"/>
                  <wp:effectExtent l="0" t="0" r="3810" b="0"/>
                  <wp:docPr id="9" name="Picture 7" descr="C:\Users\Admin\Downloads\12309353_442054785986806_129053364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2309353_442054785986806_1290533648_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194" cy="1836861"/>
                          </a:xfrm>
                          <a:prstGeom prst="rect">
                            <a:avLst/>
                          </a:prstGeom>
                          <a:noFill/>
                          <a:ln>
                            <a:noFill/>
                          </a:ln>
                        </pic:spPr>
                      </pic:pic>
                    </a:graphicData>
                  </a:graphic>
                </wp:inline>
              </w:drawing>
            </w:r>
            <w:r w:rsidRPr="00C0645A">
              <w:rPr>
                <w:noProof/>
              </w:rPr>
              <w:drawing>
                <wp:inline distT="0" distB="0" distL="0" distR="0">
                  <wp:extent cx="814705" cy="1783573"/>
                  <wp:effectExtent l="0" t="0" r="4445" b="7620"/>
                  <wp:docPr id="10" name="Picture 8" descr="C:\Users\Admin\Downloads\12309414_442054779320140_101226662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2309414_442054779320140_1012266625_n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9834" cy="1816693"/>
                          </a:xfrm>
                          <a:prstGeom prst="rect">
                            <a:avLst/>
                          </a:prstGeom>
                          <a:noFill/>
                          <a:ln>
                            <a:noFill/>
                          </a:ln>
                        </pic:spPr>
                      </pic:pic>
                    </a:graphicData>
                  </a:graphic>
                </wp:inline>
              </w:drawing>
            </w:r>
            <w:r w:rsidRPr="00C0645A">
              <w:rPr>
                <w:noProof/>
              </w:rPr>
              <w:drawing>
                <wp:inline distT="0" distB="0" distL="0" distR="0">
                  <wp:extent cx="877570" cy="1766499"/>
                  <wp:effectExtent l="0" t="0" r="0" b="5715"/>
                  <wp:docPr id="11" name="Picture 9" descr="C:\Users\Admin\Downloads\12305770_442054829320135_74909020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2305770_442054829320135_749090207_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300" cy="1912900"/>
                          </a:xfrm>
                          <a:prstGeom prst="rect">
                            <a:avLst/>
                          </a:prstGeom>
                          <a:noFill/>
                          <a:ln>
                            <a:noFill/>
                          </a:ln>
                        </pic:spPr>
                      </pic:pic>
                    </a:graphicData>
                  </a:graphic>
                </wp:inline>
              </w:drawing>
            </w:r>
          </w:p>
        </w:tc>
      </w:tr>
      <w:tr w:rsidR="000465FD" w:rsidTr="000465FD">
        <w:trPr>
          <w:trHeight w:val="174"/>
        </w:trPr>
        <w:tc>
          <w:tcPr>
            <w:tcW w:w="422" w:type="dxa"/>
            <w:vMerge/>
          </w:tcPr>
          <w:p w:rsidR="000465FD" w:rsidRDefault="000465FD" w:rsidP="000465FD"/>
        </w:tc>
        <w:tc>
          <w:tcPr>
            <w:tcW w:w="1800" w:type="dxa"/>
          </w:tcPr>
          <w:p w:rsidR="000465FD" w:rsidRDefault="000465FD" w:rsidP="000465FD">
            <w:r>
              <w:t>Tobradex</w:t>
            </w:r>
          </w:p>
        </w:tc>
        <w:tc>
          <w:tcPr>
            <w:tcW w:w="1989" w:type="dxa"/>
          </w:tcPr>
          <w:p w:rsidR="000465FD" w:rsidRDefault="000465FD" w:rsidP="000465FD">
            <w:r>
              <w:t>Tobramycin 0.3% và dexamethason 0.1%</w:t>
            </w:r>
          </w:p>
        </w:tc>
        <w:tc>
          <w:tcPr>
            <w:tcW w:w="1137" w:type="dxa"/>
            <w:vMerge w:val="restart"/>
          </w:tcPr>
          <w:p w:rsidR="000465FD" w:rsidRDefault="000465FD" w:rsidP="000465FD">
            <w:r>
              <w:t>Bỉ_ Alcon</w:t>
            </w:r>
          </w:p>
        </w:tc>
        <w:tc>
          <w:tcPr>
            <w:tcW w:w="1422" w:type="dxa"/>
          </w:tcPr>
          <w:p w:rsidR="000465FD" w:rsidRDefault="000465FD" w:rsidP="000465FD">
            <w:r>
              <w:t>Thuốc mỡ tra mắt vô trùng</w:t>
            </w:r>
          </w:p>
        </w:tc>
        <w:tc>
          <w:tcPr>
            <w:tcW w:w="711" w:type="dxa"/>
            <w:vMerge w:val="restart"/>
          </w:tcPr>
          <w:p w:rsidR="000465FD" w:rsidRPr="00D927A6" w:rsidRDefault="000465FD" w:rsidP="000465FD">
            <w:r>
              <w:t>8-27</w:t>
            </w:r>
            <w:r>
              <w:rPr>
                <w:vertAlign w:val="superscript"/>
              </w:rPr>
              <w:t>0</w:t>
            </w:r>
            <w:r>
              <w:t>C</w:t>
            </w:r>
          </w:p>
        </w:tc>
        <w:tc>
          <w:tcPr>
            <w:tcW w:w="4410" w:type="dxa"/>
            <w:vMerge/>
          </w:tcPr>
          <w:p w:rsidR="000465FD" w:rsidRDefault="000465FD" w:rsidP="000465FD"/>
        </w:tc>
      </w:tr>
      <w:tr w:rsidR="000465FD" w:rsidTr="000465FD">
        <w:trPr>
          <w:trHeight w:val="174"/>
        </w:trPr>
        <w:tc>
          <w:tcPr>
            <w:tcW w:w="422" w:type="dxa"/>
            <w:vMerge/>
          </w:tcPr>
          <w:p w:rsidR="000465FD" w:rsidRDefault="000465FD" w:rsidP="000465FD"/>
        </w:tc>
        <w:tc>
          <w:tcPr>
            <w:tcW w:w="1800" w:type="dxa"/>
          </w:tcPr>
          <w:p w:rsidR="000465FD" w:rsidRDefault="000465FD" w:rsidP="000465FD">
            <w:r>
              <w:t>Tobrex 5ml</w:t>
            </w:r>
          </w:p>
        </w:tc>
        <w:tc>
          <w:tcPr>
            <w:tcW w:w="1989" w:type="dxa"/>
          </w:tcPr>
          <w:p w:rsidR="000465FD" w:rsidRDefault="000465FD" w:rsidP="000465FD">
            <w:r>
              <w:t>Tobramycin 0.3%</w:t>
            </w:r>
          </w:p>
        </w:tc>
        <w:tc>
          <w:tcPr>
            <w:tcW w:w="1137" w:type="dxa"/>
            <w:vMerge/>
          </w:tcPr>
          <w:p w:rsidR="000465FD" w:rsidRDefault="000465FD" w:rsidP="000465FD"/>
        </w:tc>
        <w:tc>
          <w:tcPr>
            <w:tcW w:w="1422" w:type="dxa"/>
          </w:tcPr>
          <w:p w:rsidR="000465FD" w:rsidRDefault="000465FD" w:rsidP="000465FD">
            <w:r>
              <w:t>Dung dịch thuốc nhỏ mắt</w:t>
            </w:r>
          </w:p>
        </w:tc>
        <w:tc>
          <w:tcPr>
            <w:tcW w:w="711" w:type="dxa"/>
            <w:vMerge/>
          </w:tcPr>
          <w:p w:rsidR="000465FD" w:rsidRDefault="000465FD" w:rsidP="000465FD"/>
        </w:tc>
        <w:tc>
          <w:tcPr>
            <w:tcW w:w="4410" w:type="dxa"/>
            <w:vMerge/>
          </w:tcPr>
          <w:p w:rsidR="000465FD" w:rsidRDefault="000465FD" w:rsidP="000465FD"/>
        </w:tc>
      </w:tr>
      <w:tr w:rsidR="000465FD" w:rsidTr="000465FD">
        <w:trPr>
          <w:trHeight w:val="29"/>
        </w:trPr>
        <w:tc>
          <w:tcPr>
            <w:tcW w:w="422" w:type="dxa"/>
            <w:vMerge w:val="restart"/>
          </w:tcPr>
          <w:p w:rsidR="000465FD" w:rsidRDefault="000465FD" w:rsidP="000465FD">
            <w:r>
              <w:t>2</w:t>
            </w:r>
          </w:p>
        </w:tc>
        <w:tc>
          <w:tcPr>
            <w:tcW w:w="1800" w:type="dxa"/>
          </w:tcPr>
          <w:p w:rsidR="000465FD" w:rsidRDefault="000465FD" w:rsidP="000465FD">
            <w:r>
              <w:t>Fucidin H 15mg</w:t>
            </w:r>
          </w:p>
        </w:tc>
        <w:tc>
          <w:tcPr>
            <w:tcW w:w="1989" w:type="dxa"/>
          </w:tcPr>
          <w:p w:rsidR="000465FD" w:rsidRDefault="000465FD" w:rsidP="000465FD">
            <w:r>
              <w:t>Hydrocortison acetate</w:t>
            </w:r>
          </w:p>
        </w:tc>
        <w:tc>
          <w:tcPr>
            <w:tcW w:w="1137" w:type="dxa"/>
            <w:vMerge w:val="restart"/>
          </w:tcPr>
          <w:p w:rsidR="000465FD" w:rsidRDefault="000465FD" w:rsidP="000465FD">
            <w:r>
              <w:t>ureland</w:t>
            </w:r>
          </w:p>
        </w:tc>
        <w:tc>
          <w:tcPr>
            <w:tcW w:w="1422" w:type="dxa"/>
            <w:vMerge w:val="restart"/>
          </w:tcPr>
          <w:p w:rsidR="000465FD" w:rsidRDefault="000465FD" w:rsidP="000465FD">
            <w:r>
              <w:t>Thuốc dạng kem</w:t>
            </w:r>
          </w:p>
        </w:tc>
        <w:tc>
          <w:tcPr>
            <w:tcW w:w="711" w:type="dxa"/>
            <w:vMerge w:val="restart"/>
          </w:tcPr>
          <w:p w:rsidR="000465FD" w:rsidRDefault="000465FD" w:rsidP="000465FD">
            <w:r>
              <w:t>&lt;30</w:t>
            </w:r>
            <w:r>
              <w:rPr>
                <w:vertAlign w:val="superscript"/>
              </w:rPr>
              <w:t>0</w:t>
            </w:r>
            <w:r>
              <w:t>C</w:t>
            </w:r>
          </w:p>
        </w:tc>
        <w:tc>
          <w:tcPr>
            <w:tcW w:w="4410" w:type="dxa"/>
            <w:vMerge w:val="restart"/>
          </w:tcPr>
          <w:p w:rsidR="000465FD" w:rsidRDefault="000465FD" w:rsidP="000465FD">
            <w:r w:rsidRPr="00C0645A">
              <w:rPr>
                <w:noProof/>
              </w:rPr>
              <w:drawing>
                <wp:inline distT="0" distB="0" distL="0" distR="0">
                  <wp:extent cx="2628436" cy="1345223"/>
                  <wp:effectExtent l="0" t="0" r="635" b="7620"/>
                  <wp:docPr id="12" name="Picture 10" descr="C:\Users\Admin\Downloads\12308977_442054832653468_1378776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2308977_442054832653468_137877686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9812" cy="1356163"/>
                          </a:xfrm>
                          <a:prstGeom prst="rect">
                            <a:avLst/>
                          </a:prstGeom>
                          <a:noFill/>
                          <a:ln>
                            <a:noFill/>
                          </a:ln>
                        </pic:spPr>
                      </pic:pic>
                    </a:graphicData>
                  </a:graphic>
                </wp:inline>
              </w:drawing>
            </w:r>
          </w:p>
        </w:tc>
      </w:tr>
      <w:tr w:rsidR="000465FD" w:rsidTr="000465FD">
        <w:trPr>
          <w:trHeight w:val="29"/>
        </w:trPr>
        <w:tc>
          <w:tcPr>
            <w:tcW w:w="422" w:type="dxa"/>
            <w:vMerge/>
          </w:tcPr>
          <w:p w:rsidR="000465FD" w:rsidRDefault="000465FD" w:rsidP="000465FD"/>
        </w:tc>
        <w:tc>
          <w:tcPr>
            <w:tcW w:w="1800" w:type="dxa"/>
          </w:tcPr>
          <w:p w:rsidR="000465FD" w:rsidRDefault="000465FD" w:rsidP="000465FD">
            <w:r>
              <w:t>Fucicort 15mg</w:t>
            </w:r>
          </w:p>
        </w:tc>
        <w:tc>
          <w:tcPr>
            <w:tcW w:w="1989" w:type="dxa"/>
          </w:tcPr>
          <w:p w:rsidR="000465FD" w:rsidRDefault="000465FD" w:rsidP="000465FD">
            <w:r>
              <w:t>betamethason</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211"/>
        </w:trPr>
        <w:tc>
          <w:tcPr>
            <w:tcW w:w="422" w:type="dxa"/>
            <w:vMerge/>
          </w:tcPr>
          <w:p w:rsidR="000465FD" w:rsidRDefault="000465FD" w:rsidP="000465FD"/>
        </w:tc>
        <w:tc>
          <w:tcPr>
            <w:tcW w:w="1800" w:type="dxa"/>
          </w:tcPr>
          <w:p w:rsidR="000465FD" w:rsidRDefault="000465FD" w:rsidP="000465FD">
            <w:r>
              <w:t>Fucidin 15mg</w:t>
            </w:r>
          </w:p>
        </w:tc>
        <w:tc>
          <w:tcPr>
            <w:tcW w:w="1989" w:type="dxa"/>
          </w:tcPr>
          <w:p w:rsidR="000465FD" w:rsidRDefault="000465FD" w:rsidP="000465FD">
            <w:r>
              <w:t>Acid fusidic 20mg/g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44"/>
        </w:trPr>
        <w:tc>
          <w:tcPr>
            <w:tcW w:w="422" w:type="dxa"/>
            <w:vMerge w:val="restart"/>
          </w:tcPr>
          <w:p w:rsidR="000465FD" w:rsidRDefault="000465FD" w:rsidP="000465FD">
            <w:r>
              <w:t>3</w:t>
            </w:r>
          </w:p>
        </w:tc>
        <w:tc>
          <w:tcPr>
            <w:tcW w:w="1800" w:type="dxa"/>
          </w:tcPr>
          <w:p w:rsidR="000465FD" w:rsidRDefault="000465FD" w:rsidP="000465FD">
            <w:r>
              <w:t>Zinat 500mg</w:t>
            </w:r>
          </w:p>
        </w:tc>
        <w:tc>
          <w:tcPr>
            <w:tcW w:w="1989" w:type="dxa"/>
            <w:vMerge w:val="restart"/>
          </w:tcPr>
          <w:p w:rsidR="000465FD" w:rsidRDefault="000465FD" w:rsidP="000465FD">
            <w:r>
              <w:t>Cefuroxim acetil</w:t>
            </w:r>
          </w:p>
        </w:tc>
        <w:tc>
          <w:tcPr>
            <w:tcW w:w="1137" w:type="dxa"/>
            <w:vMerge w:val="restart"/>
          </w:tcPr>
          <w:p w:rsidR="000465FD" w:rsidRDefault="000465FD" w:rsidP="000465FD">
            <w:r>
              <w:t>Gsk</w:t>
            </w:r>
          </w:p>
          <w:p w:rsidR="000465FD" w:rsidRDefault="000465FD" w:rsidP="000465FD"/>
          <w:p w:rsidR="000465FD" w:rsidRPr="00A3255A" w:rsidRDefault="000465FD" w:rsidP="000465FD">
            <w:r>
              <w:t>(GlaxoSmith Kline)</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tc>
        <w:tc>
          <w:tcPr>
            <w:tcW w:w="4410" w:type="dxa"/>
            <w:vMerge w:val="restart"/>
          </w:tcPr>
          <w:p w:rsidR="000465FD" w:rsidRDefault="000465FD" w:rsidP="000465FD">
            <w:r w:rsidRPr="00C0645A">
              <w:rPr>
                <w:noProof/>
              </w:rPr>
              <w:drawing>
                <wp:inline distT="0" distB="0" distL="0" distR="0">
                  <wp:extent cx="2522855" cy="703385"/>
                  <wp:effectExtent l="0" t="0" r="0" b="1905"/>
                  <wp:docPr id="13" name="Picture 13" descr="F:\anhcuatui\ZI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hcuatui\ZIN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8813" cy="721775"/>
                          </a:xfrm>
                          <a:prstGeom prst="rect">
                            <a:avLst/>
                          </a:prstGeom>
                          <a:noFill/>
                          <a:ln>
                            <a:noFill/>
                          </a:ln>
                        </pic:spPr>
                      </pic:pic>
                    </a:graphicData>
                  </a:graphic>
                </wp:inline>
              </w:drawing>
            </w:r>
            <w:r w:rsidRPr="00EE455C">
              <w:rPr>
                <w:noProof/>
              </w:rPr>
              <w:drawing>
                <wp:inline distT="0" distB="0" distL="0" distR="0">
                  <wp:extent cx="2511425" cy="870438"/>
                  <wp:effectExtent l="0" t="0" r="3175" b="6350"/>
                  <wp:docPr id="14" name="Picture 14" descr="F:\anhcuatui\zinnat-25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hcuatui\zinnat-250m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517" cy="878441"/>
                          </a:xfrm>
                          <a:prstGeom prst="rect">
                            <a:avLst/>
                          </a:prstGeom>
                          <a:noFill/>
                          <a:ln>
                            <a:noFill/>
                          </a:ln>
                        </pic:spPr>
                      </pic:pic>
                    </a:graphicData>
                  </a:graphic>
                </wp:inline>
              </w:drawing>
            </w:r>
          </w:p>
        </w:tc>
      </w:tr>
      <w:tr w:rsidR="000465FD" w:rsidTr="000465FD">
        <w:trPr>
          <w:trHeight w:val="44"/>
        </w:trPr>
        <w:tc>
          <w:tcPr>
            <w:tcW w:w="422" w:type="dxa"/>
            <w:vMerge/>
          </w:tcPr>
          <w:p w:rsidR="000465FD" w:rsidRDefault="000465FD" w:rsidP="000465FD"/>
        </w:tc>
        <w:tc>
          <w:tcPr>
            <w:tcW w:w="1800" w:type="dxa"/>
          </w:tcPr>
          <w:p w:rsidR="000465FD" w:rsidRDefault="000465FD" w:rsidP="000465FD">
            <w:r>
              <w:t>Zinat 250mg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7B3BEB">
        <w:trPr>
          <w:trHeight w:val="3038"/>
        </w:trPr>
        <w:tc>
          <w:tcPr>
            <w:tcW w:w="422" w:type="dxa"/>
            <w:vMerge w:val="restart"/>
          </w:tcPr>
          <w:p w:rsidR="000465FD" w:rsidRDefault="000465FD" w:rsidP="000465FD">
            <w:r>
              <w:t>4</w:t>
            </w:r>
          </w:p>
        </w:tc>
        <w:tc>
          <w:tcPr>
            <w:tcW w:w="1800" w:type="dxa"/>
          </w:tcPr>
          <w:p w:rsidR="000465FD" w:rsidRDefault="000465FD" w:rsidP="000465FD">
            <w:r>
              <w:t>Acyclovir 400mg</w:t>
            </w:r>
          </w:p>
        </w:tc>
        <w:tc>
          <w:tcPr>
            <w:tcW w:w="1989" w:type="dxa"/>
            <w:vMerge w:val="restart"/>
          </w:tcPr>
          <w:p w:rsidR="000465FD" w:rsidRDefault="000465FD" w:rsidP="000465FD">
            <w:r>
              <w:t>Acyclovir</w:t>
            </w:r>
          </w:p>
        </w:tc>
        <w:tc>
          <w:tcPr>
            <w:tcW w:w="1137" w:type="dxa"/>
            <w:vMerge w:val="restart"/>
          </w:tcPr>
          <w:p w:rsidR="000465FD" w:rsidRDefault="000465FD" w:rsidP="000465FD">
            <w:r>
              <w:t>Stada</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p w:rsidR="000465FD" w:rsidRDefault="000465FD" w:rsidP="000465FD">
            <w:r>
              <w:t>36 tháng</w:t>
            </w:r>
          </w:p>
        </w:tc>
        <w:tc>
          <w:tcPr>
            <w:tcW w:w="4410" w:type="dxa"/>
            <w:vMerge w:val="restart"/>
          </w:tcPr>
          <w:p w:rsidR="000465FD" w:rsidRDefault="000465FD" w:rsidP="000465FD">
            <w:r w:rsidRPr="00EE455C">
              <w:rPr>
                <w:noProof/>
              </w:rPr>
              <w:drawing>
                <wp:inline distT="0" distB="0" distL="0" distR="0">
                  <wp:extent cx="1177925" cy="2373923"/>
                  <wp:effectExtent l="0" t="0" r="3175" b="7620"/>
                  <wp:docPr id="15" name="Picture 15" descr="C:\Users\Admin\Downloads\12270168_442055102653441_42794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2270168_442055102653441_4279486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1102" cy="2400478"/>
                          </a:xfrm>
                          <a:prstGeom prst="rect">
                            <a:avLst/>
                          </a:prstGeom>
                          <a:noFill/>
                          <a:ln>
                            <a:noFill/>
                          </a:ln>
                        </pic:spPr>
                      </pic:pic>
                    </a:graphicData>
                  </a:graphic>
                </wp:inline>
              </w:drawing>
            </w:r>
            <w:r w:rsidRPr="00EE455C">
              <w:rPr>
                <w:noProof/>
              </w:rPr>
              <w:drawing>
                <wp:inline distT="0" distB="0" distL="0" distR="0">
                  <wp:extent cx="1273810" cy="2382716"/>
                  <wp:effectExtent l="0" t="0" r="2540" b="0"/>
                  <wp:docPr id="16" name="Picture 16" descr="C:\Users\Admin\Downloads\12278003_442055099320108_1830198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2278003_442055099320108_183019809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226" cy="2407811"/>
                          </a:xfrm>
                          <a:prstGeom prst="rect">
                            <a:avLst/>
                          </a:prstGeom>
                          <a:noFill/>
                          <a:ln>
                            <a:noFill/>
                          </a:ln>
                        </pic:spPr>
                      </pic:pic>
                    </a:graphicData>
                  </a:graphic>
                </wp:inline>
              </w:drawing>
            </w:r>
          </w:p>
        </w:tc>
      </w:tr>
      <w:tr w:rsidR="000465FD" w:rsidTr="000465FD">
        <w:trPr>
          <w:trHeight w:val="44"/>
        </w:trPr>
        <w:tc>
          <w:tcPr>
            <w:tcW w:w="422" w:type="dxa"/>
            <w:vMerge/>
          </w:tcPr>
          <w:p w:rsidR="000465FD" w:rsidRDefault="000465FD" w:rsidP="000465FD"/>
        </w:tc>
        <w:tc>
          <w:tcPr>
            <w:tcW w:w="1800" w:type="dxa"/>
          </w:tcPr>
          <w:p w:rsidR="000465FD" w:rsidRDefault="000465FD" w:rsidP="000465FD">
            <w:r>
              <w:t>Acyclovir 200mg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44"/>
        </w:trPr>
        <w:tc>
          <w:tcPr>
            <w:tcW w:w="422" w:type="dxa"/>
            <w:vMerge w:val="restart"/>
          </w:tcPr>
          <w:p w:rsidR="000465FD" w:rsidRDefault="000465FD" w:rsidP="000465FD">
            <w:r>
              <w:t>5</w:t>
            </w:r>
          </w:p>
        </w:tc>
        <w:tc>
          <w:tcPr>
            <w:tcW w:w="1800" w:type="dxa"/>
          </w:tcPr>
          <w:p w:rsidR="000465FD" w:rsidRDefault="000465FD" w:rsidP="000465FD">
            <w:r>
              <w:t>Augmemtin 250mg/31,25mg</w:t>
            </w:r>
          </w:p>
        </w:tc>
        <w:tc>
          <w:tcPr>
            <w:tcW w:w="1989" w:type="dxa"/>
            <w:vMerge w:val="restart"/>
          </w:tcPr>
          <w:p w:rsidR="000465FD" w:rsidRDefault="000465FD" w:rsidP="000465FD">
            <w:r>
              <w:t>Amoxicillin : acid clavulanic 8:1</w:t>
            </w:r>
          </w:p>
        </w:tc>
        <w:tc>
          <w:tcPr>
            <w:tcW w:w="1137" w:type="dxa"/>
            <w:vMerge w:val="restart"/>
          </w:tcPr>
          <w:p w:rsidR="000465FD" w:rsidRDefault="000465FD" w:rsidP="000465FD">
            <w:r>
              <w:t>Gsk</w:t>
            </w:r>
          </w:p>
        </w:tc>
        <w:tc>
          <w:tcPr>
            <w:tcW w:w="1422" w:type="dxa"/>
            <w:vMerge w:val="restart"/>
          </w:tcPr>
          <w:p w:rsidR="000465FD" w:rsidRDefault="000465FD" w:rsidP="000465FD">
            <w:r>
              <w:t>Bột pha hỗn dịch( trẻ em)</w:t>
            </w:r>
          </w:p>
        </w:tc>
        <w:tc>
          <w:tcPr>
            <w:tcW w:w="711" w:type="dxa"/>
            <w:vMerge w:val="restart"/>
          </w:tcPr>
          <w:p w:rsidR="000465FD" w:rsidRPr="00F9606F" w:rsidRDefault="000465FD" w:rsidP="000465FD">
            <w:r>
              <w:t>&lt;30</w:t>
            </w:r>
            <w:r>
              <w:rPr>
                <w:vertAlign w:val="superscript"/>
              </w:rPr>
              <w:t>0</w:t>
            </w:r>
            <w:r>
              <w:t>C</w:t>
            </w:r>
          </w:p>
        </w:tc>
        <w:tc>
          <w:tcPr>
            <w:tcW w:w="4410" w:type="dxa"/>
            <w:vMerge w:val="restart"/>
          </w:tcPr>
          <w:p w:rsidR="000465FD" w:rsidRDefault="000465FD" w:rsidP="000465FD">
            <w:r w:rsidRPr="00EE455C">
              <w:rPr>
                <w:noProof/>
              </w:rPr>
              <w:drawing>
                <wp:inline distT="0" distB="0" distL="0" distR="0">
                  <wp:extent cx="1054735" cy="1292469"/>
                  <wp:effectExtent l="0" t="0" r="0" b="3175"/>
                  <wp:docPr id="17" name="Picture 17" descr="F:\anhcuatui\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nhcuatui\AU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585" cy="1302089"/>
                          </a:xfrm>
                          <a:prstGeom prst="rect">
                            <a:avLst/>
                          </a:prstGeom>
                          <a:noFill/>
                          <a:ln>
                            <a:noFill/>
                          </a:ln>
                        </pic:spPr>
                      </pic:pic>
                    </a:graphicData>
                  </a:graphic>
                </wp:inline>
              </w:drawing>
            </w:r>
            <w:r w:rsidRPr="005D1ECD">
              <w:rPr>
                <w:noProof/>
              </w:rPr>
              <w:drawing>
                <wp:inline distT="0" distB="0" distL="0" distR="0">
                  <wp:extent cx="835048" cy="1292225"/>
                  <wp:effectExtent l="0" t="0" r="3175" b="3175"/>
                  <wp:docPr id="18" name="Picture 18" descr="F:\anhcuatui\Aug 5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nhcuatui\Aug 500-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3651" cy="1305538"/>
                          </a:xfrm>
                          <a:prstGeom prst="rect">
                            <a:avLst/>
                          </a:prstGeom>
                          <a:noFill/>
                          <a:ln>
                            <a:noFill/>
                          </a:ln>
                        </pic:spPr>
                      </pic:pic>
                    </a:graphicData>
                  </a:graphic>
                </wp:inline>
              </w:drawing>
            </w:r>
          </w:p>
        </w:tc>
      </w:tr>
      <w:tr w:rsidR="000465FD" w:rsidTr="000465FD">
        <w:trPr>
          <w:trHeight w:val="44"/>
        </w:trPr>
        <w:tc>
          <w:tcPr>
            <w:tcW w:w="422" w:type="dxa"/>
            <w:vMerge/>
          </w:tcPr>
          <w:p w:rsidR="000465FD" w:rsidRDefault="000465FD" w:rsidP="000465FD"/>
        </w:tc>
        <w:tc>
          <w:tcPr>
            <w:tcW w:w="1800" w:type="dxa"/>
          </w:tcPr>
          <w:p w:rsidR="000465FD" w:rsidRDefault="000465FD" w:rsidP="000465FD">
            <w:r>
              <w:t>Augmemtin 500 mg/62,5mg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44"/>
        </w:trPr>
        <w:tc>
          <w:tcPr>
            <w:tcW w:w="422" w:type="dxa"/>
            <w:vMerge w:val="restart"/>
          </w:tcPr>
          <w:p w:rsidR="000465FD" w:rsidRDefault="000465FD" w:rsidP="000465FD">
            <w:r>
              <w:t>6</w:t>
            </w:r>
          </w:p>
        </w:tc>
        <w:tc>
          <w:tcPr>
            <w:tcW w:w="1800" w:type="dxa"/>
          </w:tcPr>
          <w:p w:rsidR="000465FD" w:rsidRDefault="000465FD" w:rsidP="000465FD">
            <w:r>
              <w:t>Medoclav</w:t>
            </w:r>
          </w:p>
        </w:tc>
        <w:tc>
          <w:tcPr>
            <w:tcW w:w="1989" w:type="dxa"/>
          </w:tcPr>
          <w:p w:rsidR="000465FD" w:rsidRDefault="000465FD" w:rsidP="000465FD">
            <w:r>
              <w:t>Amoxicillin-acid clavulanic</w:t>
            </w:r>
          </w:p>
        </w:tc>
        <w:tc>
          <w:tcPr>
            <w:tcW w:w="1137" w:type="dxa"/>
            <w:vMerge w:val="restart"/>
          </w:tcPr>
          <w:p w:rsidR="000465FD" w:rsidRDefault="000465FD" w:rsidP="000465FD">
            <w:r>
              <w:t>Medochemie</w:t>
            </w:r>
          </w:p>
        </w:tc>
        <w:tc>
          <w:tcPr>
            <w:tcW w:w="1422" w:type="dxa"/>
            <w:vMerge w:val="restart"/>
          </w:tcPr>
          <w:p w:rsidR="000465FD" w:rsidRDefault="000465FD" w:rsidP="000465FD">
            <w:r>
              <w:t>Hỗn dịch uống</w:t>
            </w:r>
          </w:p>
        </w:tc>
        <w:tc>
          <w:tcPr>
            <w:tcW w:w="711" w:type="dxa"/>
            <w:vMerge w:val="restart"/>
          </w:tcPr>
          <w:p w:rsidR="000465FD" w:rsidRDefault="000465FD" w:rsidP="000465FD">
            <w:r>
              <w:t>&lt;30</w:t>
            </w:r>
            <w:r>
              <w:rPr>
                <w:vertAlign w:val="superscript"/>
              </w:rPr>
              <w:t>0</w:t>
            </w:r>
            <w:r>
              <w:t>C</w:t>
            </w:r>
          </w:p>
          <w:p w:rsidR="000465FD" w:rsidRDefault="000465FD" w:rsidP="000465FD">
            <w:r>
              <w:t>Sau pha chế bảo quản 4</w:t>
            </w:r>
            <w:r>
              <w:rPr>
                <w:vertAlign w:val="superscript"/>
              </w:rPr>
              <w:t>0</w:t>
            </w:r>
            <w:r>
              <w:t>C sử dụng trong 14 ngày/ nhiệt độ phòng 7 ngày</w:t>
            </w:r>
          </w:p>
        </w:tc>
        <w:tc>
          <w:tcPr>
            <w:tcW w:w="4410" w:type="dxa"/>
            <w:vMerge w:val="restart"/>
          </w:tcPr>
          <w:p w:rsidR="000465FD" w:rsidRDefault="000465FD" w:rsidP="000465FD">
            <w:r w:rsidRPr="005D1ECD">
              <w:rPr>
                <w:noProof/>
              </w:rPr>
              <w:drawing>
                <wp:inline distT="0" distB="0" distL="0" distR="0">
                  <wp:extent cx="1001394" cy="2162175"/>
                  <wp:effectExtent l="19050" t="0" r="8256" b="0"/>
                  <wp:docPr id="19" name="Picture 19" descr="C:\Users\Admin\Downloads\12308937_442055602653391_131892367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12308937_442055602653391_1318923676_n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020711" cy="2203883"/>
                          </a:xfrm>
                          <a:prstGeom prst="rect">
                            <a:avLst/>
                          </a:prstGeom>
                          <a:noFill/>
                          <a:ln>
                            <a:noFill/>
                          </a:ln>
                        </pic:spPr>
                      </pic:pic>
                    </a:graphicData>
                  </a:graphic>
                </wp:inline>
              </w:drawing>
            </w:r>
            <w:r w:rsidRPr="008C0ED0">
              <w:rPr>
                <w:noProof/>
              </w:rPr>
              <w:drawing>
                <wp:inline distT="0" distB="0" distL="0" distR="0">
                  <wp:extent cx="1340168" cy="1207135"/>
                  <wp:effectExtent l="0" t="57150" r="0" b="50165"/>
                  <wp:docPr id="26" name="Picture 26" descr="C:\Users\Admin\Downloads\12305520_442055612653390_1445345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12305520_442055612653390_144534550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356204" cy="1221579"/>
                          </a:xfrm>
                          <a:prstGeom prst="rect">
                            <a:avLst/>
                          </a:prstGeom>
                          <a:noFill/>
                          <a:ln>
                            <a:noFill/>
                          </a:ln>
                        </pic:spPr>
                      </pic:pic>
                    </a:graphicData>
                  </a:graphic>
                </wp:inline>
              </w:drawing>
            </w:r>
          </w:p>
        </w:tc>
      </w:tr>
      <w:tr w:rsidR="000465FD" w:rsidTr="000465FD">
        <w:trPr>
          <w:trHeight w:val="1182"/>
        </w:trPr>
        <w:tc>
          <w:tcPr>
            <w:tcW w:w="422" w:type="dxa"/>
            <w:vMerge/>
          </w:tcPr>
          <w:p w:rsidR="000465FD" w:rsidRDefault="000465FD" w:rsidP="000465FD"/>
        </w:tc>
        <w:tc>
          <w:tcPr>
            <w:tcW w:w="1800" w:type="dxa"/>
          </w:tcPr>
          <w:p w:rsidR="000465FD" w:rsidRDefault="000465FD" w:rsidP="000465FD">
            <w:r>
              <w:t>Medoclor</w:t>
            </w:r>
          </w:p>
        </w:tc>
        <w:tc>
          <w:tcPr>
            <w:tcW w:w="1989" w:type="dxa"/>
          </w:tcPr>
          <w:p w:rsidR="000465FD" w:rsidRDefault="000465FD" w:rsidP="000465FD">
            <w:r>
              <w:t>cefaclor</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29"/>
        </w:trPr>
        <w:tc>
          <w:tcPr>
            <w:tcW w:w="422" w:type="dxa"/>
            <w:vMerge w:val="restart"/>
          </w:tcPr>
          <w:p w:rsidR="000465FD" w:rsidRDefault="000465FD" w:rsidP="000465FD">
            <w:r>
              <w:t>7</w:t>
            </w:r>
          </w:p>
        </w:tc>
        <w:tc>
          <w:tcPr>
            <w:tcW w:w="1800" w:type="dxa"/>
          </w:tcPr>
          <w:p w:rsidR="000465FD" w:rsidRDefault="000465FD" w:rsidP="000465FD">
            <w:r>
              <w:t>Losartan 25mg</w:t>
            </w:r>
          </w:p>
        </w:tc>
        <w:tc>
          <w:tcPr>
            <w:tcW w:w="1989" w:type="dxa"/>
            <w:vMerge w:val="restart"/>
          </w:tcPr>
          <w:p w:rsidR="000465FD" w:rsidRDefault="000465FD" w:rsidP="000465FD">
            <w:r>
              <w:t>Losartan</w:t>
            </w:r>
          </w:p>
        </w:tc>
        <w:tc>
          <w:tcPr>
            <w:tcW w:w="1137" w:type="dxa"/>
            <w:vMerge w:val="restart"/>
          </w:tcPr>
          <w:p w:rsidR="000465FD" w:rsidRDefault="000465FD" w:rsidP="000465FD">
            <w:r>
              <w:t>Stada</w:t>
            </w:r>
          </w:p>
        </w:tc>
        <w:tc>
          <w:tcPr>
            <w:tcW w:w="1422" w:type="dxa"/>
            <w:vMerge w:val="restart"/>
          </w:tcPr>
          <w:p w:rsidR="000465FD" w:rsidRDefault="000465FD" w:rsidP="000465FD">
            <w:r>
              <w:t>Viên nén( uống không phụ thuộc bữa ăn)</w:t>
            </w:r>
          </w:p>
        </w:tc>
        <w:tc>
          <w:tcPr>
            <w:tcW w:w="711" w:type="dxa"/>
            <w:vMerge w:val="restart"/>
          </w:tcPr>
          <w:p w:rsidR="000465FD" w:rsidRDefault="000465FD" w:rsidP="000465FD">
            <w:r>
              <w:t>&lt;30</w:t>
            </w:r>
            <w:r>
              <w:rPr>
                <w:vertAlign w:val="superscript"/>
              </w:rPr>
              <w:t>0</w:t>
            </w:r>
            <w:r>
              <w:t>C</w:t>
            </w:r>
          </w:p>
          <w:p w:rsidR="000465FD" w:rsidRDefault="000465FD" w:rsidP="000465FD">
            <w:r>
              <w:t>24 tháng</w:t>
            </w:r>
          </w:p>
        </w:tc>
        <w:tc>
          <w:tcPr>
            <w:tcW w:w="4410" w:type="dxa"/>
            <w:vMerge w:val="restart"/>
          </w:tcPr>
          <w:p w:rsidR="000465FD" w:rsidRDefault="00F466BA" w:rsidP="00F466BA">
            <w:r w:rsidRPr="00F466BA">
              <w:rPr>
                <w:noProof/>
              </w:rPr>
              <w:drawing>
                <wp:inline distT="0" distB="0" distL="0" distR="0">
                  <wp:extent cx="2486025" cy="933450"/>
                  <wp:effectExtent l="19050" t="0" r="9525" b="0"/>
                  <wp:docPr id="8" name="Picture 22" descr="F:\anhcuatui\valsartan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nhcuatui\valsartan_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6025" cy="933450"/>
                          </a:xfrm>
                          <a:prstGeom prst="rect">
                            <a:avLst/>
                          </a:prstGeom>
                          <a:noFill/>
                          <a:ln>
                            <a:noFill/>
                          </a:ln>
                        </pic:spPr>
                      </pic:pic>
                    </a:graphicData>
                  </a:graphic>
                </wp:inline>
              </w:drawing>
            </w:r>
            <w:r w:rsidR="000465FD" w:rsidRPr="00EF3100">
              <w:rPr>
                <w:noProof/>
              </w:rPr>
              <w:drawing>
                <wp:inline distT="0" distB="0" distL="0" distR="0">
                  <wp:extent cx="1240104" cy="2473852"/>
                  <wp:effectExtent l="628650" t="0" r="607746" b="0"/>
                  <wp:docPr id="21" name="Picture 21" descr="C:\Users\Admin\Downloads\12283098_442055652653386_787689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12283098_442055652653386_78768957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281561" cy="2556553"/>
                          </a:xfrm>
                          <a:prstGeom prst="rect">
                            <a:avLst/>
                          </a:prstGeom>
                          <a:noFill/>
                          <a:ln>
                            <a:noFill/>
                          </a:ln>
                        </pic:spPr>
                      </pic:pic>
                    </a:graphicData>
                  </a:graphic>
                </wp:inline>
              </w:drawing>
            </w:r>
            <w:r w:rsidRPr="003F4004">
              <w:t xml:space="preserve"> </w:t>
            </w:r>
          </w:p>
        </w:tc>
      </w:tr>
      <w:tr w:rsidR="000465FD" w:rsidTr="000465FD">
        <w:trPr>
          <w:trHeight w:val="29"/>
        </w:trPr>
        <w:tc>
          <w:tcPr>
            <w:tcW w:w="422" w:type="dxa"/>
            <w:vMerge/>
          </w:tcPr>
          <w:p w:rsidR="000465FD" w:rsidRDefault="000465FD" w:rsidP="000465FD"/>
        </w:tc>
        <w:tc>
          <w:tcPr>
            <w:tcW w:w="1800" w:type="dxa"/>
          </w:tcPr>
          <w:p w:rsidR="000465FD" w:rsidRDefault="000465FD" w:rsidP="000465FD">
            <w:r>
              <w:t>Losartan 50mg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29"/>
        </w:trPr>
        <w:tc>
          <w:tcPr>
            <w:tcW w:w="422" w:type="dxa"/>
            <w:vMerge/>
          </w:tcPr>
          <w:p w:rsidR="000465FD" w:rsidRDefault="000465FD" w:rsidP="000465FD"/>
        </w:tc>
        <w:tc>
          <w:tcPr>
            <w:tcW w:w="1800" w:type="dxa"/>
          </w:tcPr>
          <w:p w:rsidR="000465FD" w:rsidRDefault="000465FD" w:rsidP="000465FD">
            <w:r>
              <w:t>Valsartan 80mg</w:t>
            </w:r>
          </w:p>
        </w:tc>
        <w:tc>
          <w:tcPr>
            <w:tcW w:w="1989" w:type="dxa"/>
          </w:tcPr>
          <w:p w:rsidR="000465FD" w:rsidRDefault="000465FD" w:rsidP="000465FD">
            <w:r>
              <w:t>Valsartan</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F466BA">
        <w:trPr>
          <w:trHeight w:val="1727"/>
        </w:trPr>
        <w:tc>
          <w:tcPr>
            <w:tcW w:w="422" w:type="dxa"/>
            <w:vMerge w:val="restart"/>
          </w:tcPr>
          <w:p w:rsidR="000465FD" w:rsidRDefault="000465FD" w:rsidP="000465FD">
            <w:r>
              <w:t>8</w:t>
            </w:r>
          </w:p>
        </w:tc>
        <w:tc>
          <w:tcPr>
            <w:tcW w:w="1800" w:type="dxa"/>
          </w:tcPr>
          <w:p w:rsidR="000465FD" w:rsidRDefault="000465FD" w:rsidP="000465FD">
            <w:r>
              <w:t>Coveram 5mg/5mg</w:t>
            </w:r>
          </w:p>
        </w:tc>
        <w:tc>
          <w:tcPr>
            <w:tcW w:w="1989" w:type="dxa"/>
            <w:vMerge w:val="restart"/>
          </w:tcPr>
          <w:p w:rsidR="000465FD" w:rsidRDefault="000465FD" w:rsidP="000465FD">
            <w:r>
              <w:t>Peridopril arginin/amlodipin</w:t>
            </w:r>
          </w:p>
        </w:tc>
        <w:tc>
          <w:tcPr>
            <w:tcW w:w="1137" w:type="dxa"/>
            <w:vMerge w:val="restart"/>
          </w:tcPr>
          <w:p w:rsidR="000465FD" w:rsidRDefault="000465FD" w:rsidP="000465FD">
            <w:r>
              <w:t>Servier</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p w:rsidR="000465FD" w:rsidRDefault="000465FD" w:rsidP="000465FD">
            <w:r>
              <w:t>3 năm</w:t>
            </w:r>
          </w:p>
        </w:tc>
        <w:tc>
          <w:tcPr>
            <w:tcW w:w="4410" w:type="dxa"/>
            <w:vMerge w:val="restart"/>
          </w:tcPr>
          <w:p w:rsidR="000465FD" w:rsidRDefault="000465FD" w:rsidP="000465FD">
            <w:r w:rsidRPr="00EF3100">
              <w:rPr>
                <w:noProof/>
              </w:rPr>
              <w:drawing>
                <wp:inline distT="0" distB="0" distL="0" distR="0">
                  <wp:extent cx="2900045" cy="1688123"/>
                  <wp:effectExtent l="0" t="0" r="0" b="7620"/>
                  <wp:docPr id="23" name="Picture 23" descr="C:\Users\Admin\Downloads\12283054_501392260034600_603892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12283054_501392260034600_60389285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9296" cy="1699329"/>
                          </a:xfrm>
                          <a:prstGeom prst="rect">
                            <a:avLst/>
                          </a:prstGeom>
                          <a:noFill/>
                          <a:ln>
                            <a:noFill/>
                          </a:ln>
                        </pic:spPr>
                      </pic:pic>
                    </a:graphicData>
                  </a:graphic>
                </wp:inline>
              </w:drawing>
            </w:r>
          </w:p>
        </w:tc>
      </w:tr>
      <w:tr w:rsidR="000465FD" w:rsidTr="000465FD">
        <w:trPr>
          <w:trHeight w:val="44"/>
        </w:trPr>
        <w:tc>
          <w:tcPr>
            <w:tcW w:w="422" w:type="dxa"/>
            <w:vMerge/>
          </w:tcPr>
          <w:p w:rsidR="000465FD" w:rsidRDefault="000465FD" w:rsidP="000465FD"/>
        </w:tc>
        <w:tc>
          <w:tcPr>
            <w:tcW w:w="1800" w:type="dxa"/>
          </w:tcPr>
          <w:p w:rsidR="000465FD" w:rsidRDefault="000465FD" w:rsidP="000465FD">
            <w:r>
              <w:t>Coveram 5mg/10mg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44"/>
        </w:trPr>
        <w:tc>
          <w:tcPr>
            <w:tcW w:w="422" w:type="dxa"/>
            <w:vMerge w:val="restart"/>
          </w:tcPr>
          <w:p w:rsidR="000465FD" w:rsidRDefault="000465FD" w:rsidP="000465FD">
            <w:r>
              <w:t>9</w:t>
            </w:r>
          </w:p>
        </w:tc>
        <w:tc>
          <w:tcPr>
            <w:tcW w:w="1800" w:type="dxa"/>
          </w:tcPr>
          <w:p w:rsidR="000465FD" w:rsidRDefault="000465FD" w:rsidP="000465FD">
            <w:r>
              <w:t>Coversyl 5mg</w:t>
            </w:r>
          </w:p>
        </w:tc>
        <w:tc>
          <w:tcPr>
            <w:tcW w:w="1989" w:type="dxa"/>
          </w:tcPr>
          <w:p w:rsidR="000465FD" w:rsidRDefault="000465FD" w:rsidP="000465FD">
            <w:r>
              <w:t>Pridopril arginin</w:t>
            </w:r>
          </w:p>
        </w:tc>
        <w:tc>
          <w:tcPr>
            <w:tcW w:w="1137" w:type="dxa"/>
            <w:vMerge w:val="restart"/>
          </w:tcPr>
          <w:p w:rsidR="000465FD" w:rsidRDefault="000465FD" w:rsidP="000465FD">
            <w:r>
              <w:t>Servier</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p w:rsidR="000465FD" w:rsidRDefault="000465FD" w:rsidP="000465FD">
            <w:r>
              <w:t>3 năm</w:t>
            </w:r>
          </w:p>
        </w:tc>
        <w:tc>
          <w:tcPr>
            <w:tcW w:w="4410" w:type="dxa"/>
            <w:vMerge w:val="restart"/>
          </w:tcPr>
          <w:p w:rsidR="000465FD" w:rsidRDefault="000465FD" w:rsidP="000465FD">
            <w:r w:rsidRPr="00A718A1">
              <w:rPr>
                <w:lang w:val="en-US"/>
              </w:rPr>
              <w:object w:dxaOrig="1815" w:dyaOrig="1305">
                <v:shape id="_x0000_i1025" type="#_x0000_t75" style="width:172.5pt;height:109.5pt" o:ole="">
                  <v:imagedata r:id="rId24" o:title=""/>
                </v:shape>
                <o:OLEObject Type="Embed" ProgID="PBrush" ShapeID="_x0000_i1025" DrawAspect="Content" ObjectID="_1584282920" r:id="rId25"/>
              </w:object>
            </w:r>
          </w:p>
        </w:tc>
      </w:tr>
      <w:tr w:rsidR="000465FD" w:rsidTr="000465FD">
        <w:trPr>
          <w:trHeight w:val="44"/>
        </w:trPr>
        <w:tc>
          <w:tcPr>
            <w:tcW w:w="422" w:type="dxa"/>
            <w:vMerge/>
          </w:tcPr>
          <w:p w:rsidR="000465FD" w:rsidRDefault="000465FD" w:rsidP="000465FD"/>
        </w:tc>
        <w:tc>
          <w:tcPr>
            <w:tcW w:w="1800" w:type="dxa"/>
          </w:tcPr>
          <w:p w:rsidR="000465FD" w:rsidRDefault="000465FD" w:rsidP="000465FD">
            <w:r>
              <w:t>Coversyl 5mg/1.25mg</w:t>
            </w:r>
          </w:p>
        </w:tc>
        <w:tc>
          <w:tcPr>
            <w:tcW w:w="1989" w:type="dxa"/>
          </w:tcPr>
          <w:p w:rsidR="000465FD" w:rsidRDefault="000465FD" w:rsidP="000465FD">
            <w:r>
              <w:t>Pridopril arginin/indapamid</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59"/>
        </w:trPr>
        <w:tc>
          <w:tcPr>
            <w:tcW w:w="422" w:type="dxa"/>
            <w:vMerge w:val="restart"/>
          </w:tcPr>
          <w:p w:rsidR="000465FD" w:rsidRDefault="000465FD" w:rsidP="000465FD">
            <w:r>
              <w:t>10</w:t>
            </w:r>
          </w:p>
        </w:tc>
        <w:tc>
          <w:tcPr>
            <w:tcW w:w="1800" w:type="dxa"/>
          </w:tcPr>
          <w:p w:rsidR="000465FD" w:rsidRDefault="000465FD" w:rsidP="000465FD">
            <w:r>
              <w:t>Medrol 16mg</w:t>
            </w:r>
          </w:p>
        </w:tc>
        <w:tc>
          <w:tcPr>
            <w:tcW w:w="1989" w:type="dxa"/>
            <w:vMerge w:val="restart"/>
          </w:tcPr>
          <w:p w:rsidR="000465FD" w:rsidRDefault="000465FD" w:rsidP="000465FD">
            <w:r>
              <w:t>Methyprednisolon</w:t>
            </w:r>
          </w:p>
        </w:tc>
        <w:tc>
          <w:tcPr>
            <w:tcW w:w="1137" w:type="dxa"/>
            <w:vMerge w:val="restart"/>
          </w:tcPr>
          <w:p w:rsidR="000465FD" w:rsidRDefault="000465FD" w:rsidP="000465FD">
            <w:r>
              <w:t>Pfrizer</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p w:rsidR="000465FD" w:rsidRDefault="000465FD" w:rsidP="000465FD">
            <w:r>
              <w:t>24 tháng</w:t>
            </w:r>
          </w:p>
        </w:tc>
        <w:tc>
          <w:tcPr>
            <w:tcW w:w="4410" w:type="dxa"/>
            <w:vMerge w:val="restart"/>
          </w:tcPr>
          <w:p w:rsidR="000465FD" w:rsidRDefault="000465FD" w:rsidP="000465FD">
            <w:r w:rsidRPr="008C0ED0">
              <w:rPr>
                <w:noProof/>
              </w:rPr>
              <w:drawing>
                <wp:inline distT="0" distB="0" distL="0" distR="0">
                  <wp:extent cx="2715260" cy="2638425"/>
                  <wp:effectExtent l="19050" t="0" r="8890" b="0"/>
                  <wp:docPr id="25" name="Picture 25" descr="C:\Users\Admin\Downloads\12286099_442055085986776_1237928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12286099_442055085986776_123792875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593" cy="2650409"/>
                          </a:xfrm>
                          <a:prstGeom prst="rect">
                            <a:avLst/>
                          </a:prstGeom>
                          <a:noFill/>
                          <a:ln>
                            <a:noFill/>
                          </a:ln>
                        </pic:spPr>
                      </pic:pic>
                    </a:graphicData>
                  </a:graphic>
                </wp:inline>
              </w:drawing>
            </w:r>
          </w:p>
        </w:tc>
      </w:tr>
      <w:tr w:rsidR="000465FD" w:rsidTr="000465FD">
        <w:trPr>
          <w:trHeight w:val="59"/>
        </w:trPr>
        <w:tc>
          <w:tcPr>
            <w:tcW w:w="422" w:type="dxa"/>
            <w:vMerge/>
          </w:tcPr>
          <w:p w:rsidR="000465FD" w:rsidRDefault="000465FD" w:rsidP="000465FD"/>
        </w:tc>
        <w:tc>
          <w:tcPr>
            <w:tcW w:w="1800" w:type="dxa"/>
          </w:tcPr>
          <w:p w:rsidR="000465FD" w:rsidRDefault="000465FD" w:rsidP="000465FD">
            <w:r>
              <w:t>Medrol 4mg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59"/>
        </w:trPr>
        <w:tc>
          <w:tcPr>
            <w:tcW w:w="422" w:type="dxa"/>
            <w:vMerge/>
          </w:tcPr>
          <w:p w:rsidR="000465FD" w:rsidRDefault="000465FD" w:rsidP="000465FD"/>
        </w:tc>
        <w:tc>
          <w:tcPr>
            <w:tcW w:w="1800" w:type="dxa"/>
          </w:tcPr>
          <w:p w:rsidR="000465FD" w:rsidRDefault="000465FD" w:rsidP="000465FD">
            <w:r>
              <w:t>Solu-Medrol IM</w:t>
            </w:r>
          </w:p>
        </w:tc>
        <w:tc>
          <w:tcPr>
            <w:tcW w:w="1989" w:type="dxa"/>
            <w:vMerge/>
          </w:tcPr>
          <w:p w:rsidR="000465FD" w:rsidRDefault="000465FD" w:rsidP="000465FD"/>
        </w:tc>
        <w:tc>
          <w:tcPr>
            <w:tcW w:w="1137" w:type="dxa"/>
            <w:vMerge/>
          </w:tcPr>
          <w:p w:rsidR="000465FD" w:rsidRDefault="000465FD" w:rsidP="000465FD"/>
        </w:tc>
        <w:tc>
          <w:tcPr>
            <w:tcW w:w="1422" w:type="dxa"/>
          </w:tcPr>
          <w:p w:rsidR="000465FD" w:rsidRDefault="000465FD" w:rsidP="000465FD">
            <w:r>
              <w:t>Bột vô khuẩn</w:t>
            </w:r>
          </w:p>
        </w:tc>
        <w:tc>
          <w:tcPr>
            <w:tcW w:w="711" w:type="dxa"/>
          </w:tcPr>
          <w:p w:rsidR="000465FD" w:rsidRDefault="000465FD" w:rsidP="000465FD">
            <w:r>
              <w:t>36 tháng</w:t>
            </w:r>
          </w:p>
        </w:tc>
        <w:tc>
          <w:tcPr>
            <w:tcW w:w="4410" w:type="dxa"/>
            <w:vMerge/>
          </w:tcPr>
          <w:p w:rsidR="000465FD" w:rsidRDefault="000465FD" w:rsidP="000465FD"/>
        </w:tc>
      </w:tr>
      <w:tr w:rsidR="000465FD" w:rsidTr="00F466BA">
        <w:trPr>
          <w:trHeight w:val="2717"/>
        </w:trPr>
        <w:tc>
          <w:tcPr>
            <w:tcW w:w="422" w:type="dxa"/>
            <w:vMerge w:val="restart"/>
          </w:tcPr>
          <w:p w:rsidR="000465FD" w:rsidRDefault="000465FD" w:rsidP="000465FD">
            <w:r>
              <w:t>11</w:t>
            </w:r>
          </w:p>
        </w:tc>
        <w:tc>
          <w:tcPr>
            <w:tcW w:w="1800" w:type="dxa"/>
          </w:tcPr>
          <w:p w:rsidR="000465FD" w:rsidRDefault="000465FD" w:rsidP="000465FD">
            <w:r>
              <w:t>Ameflu (1)</w:t>
            </w:r>
          </w:p>
        </w:tc>
        <w:tc>
          <w:tcPr>
            <w:tcW w:w="1989" w:type="dxa"/>
          </w:tcPr>
          <w:p w:rsidR="000465FD" w:rsidRDefault="000465FD" w:rsidP="000465FD">
            <w:r>
              <w:t>Acetaminophen</w:t>
            </w:r>
          </w:p>
        </w:tc>
        <w:tc>
          <w:tcPr>
            <w:tcW w:w="1137" w:type="dxa"/>
            <w:vMerge w:val="restart"/>
          </w:tcPr>
          <w:p w:rsidR="000465FD" w:rsidRDefault="000465FD" w:rsidP="000465FD">
            <w:r>
              <w:t>Meripharm</w:t>
            </w:r>
          </w:p>
        </w:tc>
        <w:tc>
          <w:tcPr>
            <w:tcW w:w="1422" w:type="dxa"/>
            <w:vMerge w:val="restart"/>
          </w:tcPr>
          <w:p w:rsidR="000465FD" w:rsidRDefault="000465FD" w:rsidP="000465FD">
            <w:r>
              <w:t>Viên nén bao phim</w:t>
            </w:r>
          </w:p>
        </w:tc>
        <w:tc>
          <w:tcPr>
            <w:tcW w:w="711" w:type="dxa"/>
            <w:vMerge w:val="restart"/>
          </w:tcPr>
          <w:p w:rsidR="000465FD" w:rsidRPr="007012F8" w:rsidRDefault="000465FD" w:rsidP="000465FD">
            <w:r>
              <w:t>15-30</w:t>
            </w:r>
            <w:r>
              <w:rPr>
                <w:vertAlign w:val="superscript"/>
              </w:rPr>
              <w:t>0</w:t>
            </w:r>
            <w:r>
              <w:t xml:space="preserve"> C-3 năm</w:t>
            </w:r>
          </w:p>
        </w:tc>
        <w:tc>
          <w:tcPr>
            <w:tcW w:w="4410" w:type="dxa"/>
            <w:vMerge w:val="restart"/>
          </w:tcPr>
          <w:p w:rsidR="000465FD" w:rsidRDefault="000465FD" w:rsidP="000465FD">
            <w:r w:rsidRPr="008C0ED0">
              <w:rPr>
                <w:noProof/>
              </w:rPr>
              <w:drawing>
                <wp:inline distT="0" distB="0" distL="0" distR="0">
                  <wp:extent cx="1405254" cy="1819275"/>
                  <wp:effectExtent l="19050" t="0" r="4446" b="0"/>
                  <wp:docPr id="27" name="Picture 27" descr="C:\Users\Admin\Downloads\Ameflu Day Tim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Ameflu Day Time 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3989" cy="1843530"/>
                          </a:xfrm>
                          <a:prstGeom prst="rect">
                            <a:avLst/>
                          </a:prstGeom>
                          <a:noFill/>
                          <a:ln>
                            <a:noFill/>
                          </a:ln>
                        </pic:spPr>
                      </pic:pic>
                    </a:graphicData>
                  </a:graphic>
                </wp:inline>
              </w:drawing>
            </w:r>
            <w:r w:rsidRPr="008C0ED0">
              <w:rPr>
                <w:noProof/>
              </w:rPr>
              <w:drawing>
                <wp:inline distT="0" distB="0" distL="0" distR="0">
                  <wp:extent cx="1177925" cy="1760153"/>
                  <wp:effectExtent l="19050" t="0" r="3175" b="0"/>
                  <wp:docPr id="28" name="Picture 28" descr="C:\Users\Admin\Downloads\Ameflu Night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Ameflu Night Tim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2543" cy="1811882"/>
                          </a:xfrm>
                          <a:prstGeom prst="rect">
                            <a:avLst/>
                          </a:prstGeom>
                          <a:noFill/>
                          <a:ln>
                            <a:noFill/>
                          </a:ln>
                        </pic:spPr>
                      </pic:pic>
                    </a:graphicData>
                  </a:graphic>
                </wp:inline>
              </w:drawing>
            </w:r>
          </w:p>
        </w:tc>
      </w:tr>
      <w:tr w:rsidR="000465FD" w:rsidTr="00F466BA">
        <w:trPr>
          <w:trHeight w:val="908"/>
        </w:trPr>
        <w:tc>
          <w:tcPr>
            <w:tcW w:w="422" w:type="dxa"/>
            <w:vMerge/>
          </w:tcPr>
          <w:p w:rsidR="000465FD" w:rsidRDefault="000465FD" w:rsidP="000465FD"/>
        </w:tc>
        <w:tc>
          <w:tcPr>
            <w:tcW w:w="1800" w:type="dxa"/>
          </w:tcPr>
          <w:p w:rsidR="000465FD" w:rsidRDefault="000465FD" w:rsidP="000465FD">
            <w:r>
              <w:t>Ameflu (2)</w:t>
            </w:r>
          </w:p>
        </w:tc>
        <w:tc>
          <w:tcPr>
            <w:tcW w:w="1989" w:type="dxa"/>
          </w:tcPr>
          <w:p w:rsidR="000465FD" w:rsidRDefault="000465FD" w:rsidP="000465FD">
            <w:r>
              <w:t>Acetaminophen/vitamin C</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29"/>
        </w:trPr>
        <w:tc>
          <w:tcPr>
            <w:tcW w:w="422" w:type="dxa"/>
            <w:vMerge w:val="restart"/>
          </w:tcPr>
          <w:p w:rsidR="000465FD" w:rsidRDefault="000465FD" w:rsidP="000465FD">
            <w:r>
              <w:t>12</w:t>
            </w:r>
          </w:p>
        </w:tc>
        <w:tc>
          <w:tcPr>
            <w:tcW w:w="1800" w:type="dxa"/>
          </w:tcPr>
          <w:p w:rsidR="000465FD" w:rsidRDefault="000465FD" w:rsidP="000465FD">
            <w:r>
              <w:t>Efferalgan 80mg</w:t>
            </w:r>
          </w:p>
        </w:tc>
        <w:tc>
          <w:tcPr>
            <w:tcW w:w="1989" w:type="dxa"/>
            <w:vMerge w:val="restart"/>
          </w:tcPr>
          <w:p w:rsidR="000465FD" w:rsidRDefault="000465FD" w:rsidP="000465FD">
            <w:r>
              <w:t>Paracetamol</w:t>
            </w:r>
          </w:p>
        </w:tc>
        <w:tc>
          <w:tcPr>
            <w:tcW w:w="1137" w:type="dxa"/>
            <w:vMerge w:val="restart"/>
          </w:tcPr>
          <w:p w:rsidR="000465FD" w:rsidRDefault="000465FD" w:rsidP="000465FD">
            <w:r>
              <w:t>Bristol-myerSqui</w:t>
            </w:r>
            <w:r>
              <w:lastRenderedPageBreak/>
              <w:t>BB</w:t>
            </w:r>
          </w:p>
        </w:tc>
        <w:tc>
          <w:tcPr>
            <w:tcW w:w="1422" w:type="dxa"/>
            <w:vMerge w:val="restart"/>
          </w:tcPr>
          <w:p w:rsidR="000465FD" w:rsidRDefault="000465FD" w:rsidP="000465FD">
            <w:r>
              <w:lastRenderedPageBreak/>
              <w:t>Viên nén bao phim</w:t>
            </w:r>
          </w:p>
        </w:tc>
        <w:tc>
          <w:tcPr>
            <w:tcW w:w="711" w:type="dxa"/>
            <w:vMerge w:val="restart"/>
          </w:tcPr>
          <w:p w:rsidR="000465FD" w:rsidRDefault="000465FD" w:rsidP="000465FD">
            <w:r>
              <w:t>15-30</w:t>
            </w:r>
            <w:r>
              <w:rPr>
                <w:vertAlign w:val="superscript"/>
              </w:rPr>
              <w:t>0</w:t>
            </w:r>
          </w:p>
        </w:tc>
        <w:tc>
          <w:tcPr>
            <w:tcW w:w="4410" w:type="dxa"/>
            <w:vMerge w:val="restart"/>
          </w:tcPr>
          <w:p w:rsidR="000465FD" w:rsidRDefault="000465FD" w:rsidP="000465FD">
            <w:r w:rsidRPr="008C0ED0">
              <w:rPr>
                <w:noProof/>
              </w:rPr>
              <w:drawing>
                <wp:inline distT="0" distB="0" distL="0" distR="0">
                  <wp:extent cx="3143250" cy="1543050"/>
                  <wp:effectExtent l="19050" t="0" r="0" b="0"/>
                  <wp:docPr id="29" name="Picture 29" descr="C:\Users\Admin\Downloads\12285851_442055959320022_2120785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12285851_442055959320022_2120785884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4248" cy="1553358"/>
                          </a:xfrm>
                          <a:prstGeom prst="rect">
                            <a:avLst/>
                          </a:prstGeom>
                          <a:noFill/>
                          <a:ln>
                            <a:noFill/>
                          </a:ln>
                        </pic:spPr>
                      </pic:pic>
                    </a:graphicData>
                  </a:graphic>
                </wp:inline>
              </w:drawing>
            </w:r>
          </w:p>
        </w:tc>
      </w:tr>
      <w:tr w:rsidR="000465FD" w:rsidTr="000465FD">
        <w:trPr>
          <w:trHeight w:val="29"/>
        </w:trPr>
        <w:tc>
          <w:tcPr>
            <w:tcW w:w="422" w:type="dxa"/>
            <w:vMerge/>
          </w:tcPr>
          <w:p w:rsidR="000465FD" w:rsidRDefault="000465FD" w:rsidP="000465FD"/>
        </w:tc>
        <w:tc>
          <w:tcPr>
            <w:tcW w:w="1800" w:type="dxa"/>
          </w:tcPr>
          <w:p w:rsidR="000465FD" w:rsidRDefault="000465FD" w:rsidP="000465FD">
            <w:r>
              <w:t>Efferalgan 150mg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29"/>
        </w:trPr>
        <w:tc>
          <w:tcPr>
            <w:tcW w:w="422" w:type="dxa"/>
            <w:vMerge/>
          </w:tcPr>
          <w:p w:rsidR="000465FD" w:rsidRDefault="000465FD" w:rsidP="000465FD"/>
        </w:tc>
        <w:tc>
          <w:tcPr>
            <w:tcW w:w="1800" w:type="dxa"/>
          </w:tcPr>
          <w:p w:rsidR="000465FD" w:rsidRDefault="000465FD" w:rsidP="000465FD">
            <w:r>
              <w:t>Efferalgan 250mg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29"/>
        </w:trPr>
        <w:tc>
          <w:tcPr>
            <w:tcW w:w="422" w:type="dxa"/>
            <w:vMerge w:val="restart"/>
          </w:tcPr>
          <w:p w:rsidR="000465FD" w:rsidRDefault="000465FD" w:rsidP="000465FD">
            <w:r>
              <w:lastRenderedPageBreak/>
              <w:t>13</w:t>
            </w:r>
          </w:p>
        </w:tc>
        <w:tc>
          <w:tcPr>
            <w:tcW w:w="1800" w:type="dxa"/>
          </w:tcPr>
          <w:p w:rsidR="000465FD" w:rsidRDefault="000465FD" w:rsidP="000465FD">
            <w:r>
              <w:t>Maxitrol 5ml</w:t>
            </w:r>
          </w:p>
        </w:tc>
        <w:tc>
          <w:tcPr>
            <w:tcW w:w="1989" w:type="dxa"/>
          </w:tcPr>
          <w:p w:rsidR="000465FD" w:rsidRDefault="000465FD" w:rsidP="000465FD">
            <w:r>
              <w:t>Neomycin-polymiycin-dexamethason</w:t>
            </w:r>
          </w:p>
        </w:tc>
        <w:tc>
          <w:tcPr>
            <w:tcW w:w="1137" w:type="dxa"/>
            <w:vMerge w:val="restart"/>
          </w:tcPr>
          <w:p w:rsidR="000465FD" w:rsidRDefault="000465FD" w:rsidP="000465FD">
            <w:r>
              <w:t>Alcon</w:t>
            </w:r>
          </w:p>
        </w:tc>
        <w:tc>
          <w:tcPr>
            <w:tcW w:w="1422" w:type="dxa"/>
          </w:tcPr>
          <w:p w:rsidR="000465FD" w:rsidRDefault="000465FD" w:rsidP="000465FD">
            <w:r>
              <w:t>Hỗn dịch nhỏ mắt</w:t>
            </w:r>
          </w:p>
        </w:tc>
        <w:tc>
          <w:tcPr>
            <w:tcW w:w="711" w:type="dxa"/>
          </w:tcPr>
          <w:p w:rsidR="000465FD" w:rsidRDefault="000465FD" w:rsidP="000465FD">
            <w:r>
              <w:t>8-30</w:t>
            </w:r>
            <w:r>
              <w:rPr>
                <w:vertAlign w:val="superscript"/>
              </w:rPr>
              <w:t>0</w:t>
            </w:r>
            <w:r>
              <w:t>C</w:t>
            </w:r>
          </w:p>
          <w:p w:rsidR="000465FD" w:rsidRPr="00FF4EF6" w:rsidRDefault="000465FD" w:rsidP="000465FD">
            <w:r>
              <w:t>24 tháng</w:t>
            </w:r>
          </w:p>
        </w:tc>
        <w:tc>
          <w:tcPr>
            <w:tcW w:w="4410" w:type="dxa"/>
            <w:vMerge w:val="restart"/>
          </w:tcPr>
          <w:p w:rsidR="000465FD" w:rsidRDefault="000465FD" w:rsidP="000465FD">
            <w:r w:rsidRPr="008C0ED0">
              <w:rPr>
                <w:noProof/>
              </w:rPr>
              <w:drawing>
                <wp:inline distT="0" distB="0" distL="0" distR="0">
                  <wp:extent cx="1661795" cy="2893712"/>
                  <wp:effectExtent l="628650" t="0" r="624205" b="0"/>
                  <wp:docPr id="30" name="Picture 30" descr="F:\anhcuatui\b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nhcuatui\bcc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675912" cy="2918294"/>
                          </a:xfrm>
                          <a:prstGeom prst="rect">
                            <a:avLst/>
                          </a:prstGeom>
                          <a:noFill/>
                          <a:ln>
                            <a:noFill/>
                          </a:ln>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0465FD" w:rsidP="000465FD">
            <w:r>
              <w:t>Conrectol 0.1%</w:t>
            </w:r>
          </w:p>
        </w:tc>
        <w:tc>
          <w:tcPr>
            <w:tcW w:w="1989" w:type="dxa"/>
          </w:tcPr>
          <w:p w:rsidR="000465FD" w:rsidRDefault="000465FD" w:rsidP="000465FD">
            <w:r>
              <w:t>Dinatri inosine monophotphat 0.1g</w:t>
            </w:r>
          </w:p>
        </w:tc>
        <w:tc>
          <w:tcPr>
            <w:tcW w:w="1137" w:type="dxa"/>
            <w:vMerge/>
          </w:tcPr>
          <w:p w:rsidR="000465FD" w:rsidRDefault="000465FD" w:rsidP="000465FD"/>
        </w:tc>
        <w:tc>
          <w:tcPr>
            <w:tcW w:w="1422" w:type="dxa"/>
          </w:tcPr>
          <w:p w:rsidR="000465FD" w:rsidRDefault="000465FD" w:rsidP="000465FD">
            <w:r>
              <w:t>Dung dịch nhỏ mắt</w:t>
            </w:r>
          </w:p>
        </w:tc>
        <w:tc>
          <w:tcPr>
            <w:tcW w:w="711" w:type="dxa"/>
          </w:tcPr>
          <w:p w:rsidR="000465FD" w:rsidRDefault="000465FD" w:rsidP="000465FD">
            <w:r>
              <w:t>&lt;25</w:t>
            </w:r>
            <w:r>
              <w:rPr>
                <w:vertAlign w:val="superscript"/>
              </w:rPr>
              <w:t>0</w:t>
            </w:r>
            <w:r>
              <w:t>C</w:t>
            </w:r>
          </w:p>
          <w:p w:rsidR="000465FD" w:rsidRPr="00FF4EF6" w:rsidRDefault="000465FD" w:rsidP="000465FD">
            <w:r>
              <w:t>36 tháng</w:t>
            </w:r>
          </w:p>
        </w:tc>
        <w:tc>
          <w:tcPr>
            <w:tcW w:w="4410" w:type="dxa"/>
            <w:vMerge/>
          </w:tcPr>
          <w:p w:rsidR="000465FD" w:rsidRDefault="000465FD" w:rsidP="000465FD"/>
        </w:tc>
      </w:tr>
      <w:tr w:rsidR="000465FD" w:rsidTr="000465FD">
        <w:trPr>
          <w:trHeight w:val="88"/>
        </w:trPr>
        <w:tc>
          <w:tcPr>
            <w:tcW w:w="422" w:type="dxa"/>
            <w:vMerge/>
          </w:tcPr>
          <w:p w:rsidR="000465FD" w:rsidRDefault="000465FD" w:rsidP="000465FD"/>
        </w:tc>
        <w:tc>
          <w:tcPr>
            <w:tcW w:w="1800" w:type="dxa"/>
          </w:tcPr>
          <w:p w:rsidR="000465FD" w:rsidRDefault="000465FD" w:rsidP="000465FD">
            <w:r>
              <w:t>Betoptic 5ml</w:t>
            </w:r>
          </w:p>
        </w:tc>
        <w:tc>
          <w:tcPr>
            <w:tcW w:w="1989" w:type="dxa"/>
          </w:tcPr>
          <w:p w:rsidR="000465FD" w:rsidRDefault="000465FD" w:rsidP="000465FD">
            <w:r>
              <w:t>Betaxolol hydroclorid 0.25%</w:t>
            </w:r>
          </w:p>
        </w:tc>
        <w:tc>
          <w:tcPr>
            <w:tcW w:w="1137" w:type="dxa"/>
            <w:vMerge/>
          </w:tcPr>
          <w:p w:rsidR="000465FD" w:rsidRDefault="000465FD" w:rsidP="000465FD"/>
        </w:tc>
        <w:tc>
          <w:tcPr>
            <w:tcW w:w="1422" w:type="dxa"/>
          </w:tcPr>
          <w:p w:rsidR="000465FD" w:rsidRDefault="000465FD" w:rsidP="000465FD">
            <w:r>
              <w:t>Hỗn dịch nhỏ mắt</w:t>
            </w:r>
          </w:p>
        </w:tc>
        <w:tc>
          <w:tcPr>
            <w:tcW w:w="711" w:type="dxa"/>
          </w:tcPr>
          <w:p w:rsidR="000465FD" w:rsidRDefault="000465FD" w:rsidP="000465FD">
            <w:r>
              <w:t>8-30</w:t>
            </w:r>
            <w:r>
              <w:rPr>
                <w:vertAlign w:val="superscript"/>
              </w:rPr>
              <w:t>0</w:t>
            </w:r>
            <w:r>
              <w:t>C</w:t>
            </w:r>
          </w:p>
          <w:p w:rsidR="000465FD" w:rsidRPr="00FF4EF6" w:rsidRDefault="000465FD" w:rsidP="000465FD">
            <w:r>
              <w:t>24 tháng</w:t>
            </w:r>
          </w:p>
        </w:tc>
        <w:tc>
          <w:tcPr>
            <w:tcW w:w="4410" w:type="dxa"/>
            <w:vMerge/>
          </w:tcPr>
          <w:p w:rsidR="000465FD" w:rsidRDefault="000465FD" w:rsidP="000465FD"/>
        </w:tc>
      </w:tr>
      <w:tr w:rsidR="000465FD" w:rsidTr="000465FD">
        <w:trPr>
          <w:trHeight w:val="29"/>
        </w:trPr>
        <w:tc>
          <w:tcPr>
            <w:tcW w:w="422" w:type="dxa"/>
            <w:vMerge w:val="restart"/>
          </w:tcPr>
          <w:p w:rsidR="000465FD" w:rsidRDefault="000465FD" w:rsidP="000465FD">
            <w:r>
              <w:t>14</w:t>
            </w:r>
          </w:p>
        </w:tc>
        <w:tc>
          <w:tcPr>
            <w:tcW w:w="1800" w:type="dxa"/>
          </w:tcPr>
          <w:p w:rsidR="000465FD" w:rsidRDefault="000465FD" w:rsidP="000465FD">
            <w:r>
              <w:t>Lipanthyl NT</w:t>
            </w:r>
          </w:p>
        </w:tc>
        <w:tc>
          <w:tcPr>
            <w:tcW w:w="1989" w:type="dxa"/>
            <w:vMerge w:val="restart"/>
          </w:tcPr>
          <w:p w:rsidR="000465FD" w:rsidRDefault="000465FD" w:rsidP="000465FD">
            <w:r>
              <w:t>Fenofibrate vi hạt</w:t>
            </w:r>
          </w:p>
        </w:tc>
        <w:tc>
          <w:tcPr>
            <w:tcW w:w="1137" w:type="dxa"/>
            <w:vMerge w:val="restart"/>
          </w:tcPr>
          <w:p w:rsidR="000465FD" w:rsidRDefault="000465FD" w:rsidP="000465FD">
            <w:r>
              <w:t>Abbott</w:t>
            </w:r>
          </w:p>
        </w:tc>
        <w:tc>
          <w:tcPr>
            <w:tcW w:w="1422" w:type="dxa"/>
          </w:tcPr>
          <w:p w:rsidR="000465FD" w:rsidRDefault="000465FD" w:rsidP="000465FD">
            <w:r>
              <w:t>Viên nén bao phim</w:t>
            </w:r>
          </w:p>
        </w:tc>
        <w:tc>
          <w:tcPr>
            <w:tcW w:w="711" w:type="dxa"/>
          </w:tcPr>
          <w:p w:rsidR="000465FD" w:rsidRDefault="000465FD" w:rsidP="000465FD">
            <w:r>
              <w:t>&lt;30</w:t>
            </w:r>
            <w:r>
              <w:rPr>
                <w:vertAlign w:val="superscript"/>
              </w:rPr>
              <w:t>0</w:t>
            </w:r>
            <w:r>
              <w:t>C</w:t>
            </w:r>
          </w:p>
          <w:p w:rsidR="000465FD" w:rsidRDefault="000465FD" w:rsidP="000465FD">
            <w:r>
              <w:t>3 năm</w:t>
            </w:r>
          </w:p>
        </w:tc>
        <w:tc>
          <w:tcPr>
            <w:tcW w:w="4410" w:type="dxa"/>
            <w:vMerge w:val="restart"/>
          </w:tcPr>
          <w:p w:rsidR="000465FD" w:rsidRDefault="000465FD" w:rsidP="000465FD">
            <w:r w:rsidRPr="00E711C5">
              <w:rPr>
                <w:noProof/>
              </w:rPr>
              <w:drawing>
                <wp:inline distT="0" distB="0" distL="0" distR="0">
                  <wp:extent cx="843915" cy="2196583"/>
                  <wp:effectExtent l="0" t="0" r="0" b="0"/>
                  <wp:docPr id="33" name="Picture 33" descr="C:\Users\Admin\Downloads\12283271_442056315986653_751666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12283271_442056315986653_75166662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5454" cy="2226618"/>
                          </a:xfrm>
                          <a:prstGeom prst="rect">
                            <a:avLst/>
                          </a:prstGeom>
                          <a:noFill/>
                          <a:ln>
                            <a:noFill/>
                          </a:ln>
                        </pic:spPr>
                      </pic:pic>
                    </a:graphicData>
                  </a:graphic>
                </wp:inline>
              </w:drawing>
            </w:r>
            <w:r w:rsidRPr="00E711C5">
              <w:rPr>
                <w:noProof/>
              </w:rPr>
              <w:drawing>
                <wp:inline distT="0" distB="0" distL="0" distR="0">
                  <wp:extent cx="809625" cy="2200275"/>
                  <wp:effectExtent l="19050" t="0" r="9525" b="0"/>
                  <wp:docPr id="32" name="Picture 32" descr="C:\Users\Admin\Downloads\12286121_442056325986652_14124247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12286121_442056325986652_1412424759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4302" cy="2267339"/>
                          </a:xfrm>
                          <a:prstGeom prst="rect">
                            <a:avLst/>
                          </a:prstGeom>
                          <a:noFill/>
                          <a:ln>
                            <a:noFill/>
                          </a:ln>
                        </pic:spPr>
                      </pic:pic>
                    </a:graphicData>
                  </a:graphic>
                </wp:inline>
              </w:drawing>
            </w:r>
            <w:r w:rsidRPr="00E711C5">
              <w:rPr>
                <w:noProof/>
              </w:rPr>
              <w:drawing>
                <wp:inline distT="0" distB="0" distL="0" distR="0">
                  <wp:extent cx="911860" cy="2170219"/>
                  <wp:effectExtent l="0" t="0" r="2540" b="1905"/>
                  <wp:docPr id="34" name="Picture 34" descr="C:\Users\Admin\Downloads\12285924_442056322653319_1300217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12285924_442056322653319_1300217420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0943" cy="2191836"/>
                          </a:xfrm>
                          <a:prstGeom prst="rect">
                            <a:avLst/>
                          </a:prstGeom>
                          <a:noFill/>
                          <a:ln>
                            <a:noFill/>
                          </a:ln>
                        </pic:spPr>
                      </pic:pic>
                    </a:graphicData>
                  </a:graphic>
                </wp:inline>
              </w:drawing>
            </w:r>
          </w:p>
        </w:tc>
      </w:tr>
      <w:tr w:rsidR="000465FD" w:rsidTr="000465FD">
        <w:trPr>
          <w:trHeight w:val="2087"/>
        </w:trPr>
        <w:tc>
          <w:tcPr>
            <w:tcW w:w="422" w:type="dxa"/>
            <w:vMerge/>
          </w:tcPr>
          <w:p w:rsidR="000465FD" w:rsidRDefault="000465FD" w:rsidP="000465FD"/>
        </w:tc>
        <w:tc>
          <w:tcPr>
            <w:tcW w:w="1800" w:type="dxa"/>
          </w:tcPr>
          <w:p w:rsidR="000465FD" w:rsidRDefault="000465FD" w:rsidP="000465FD">
            <w:r>
              <w:t>Lipanthyl 200mg</w:t>
            </w:r>
          </w:p>
        </w:tc>
        <w:tc>
          <w:tcPr>
            <w:tcW w:w="1989" w:type="dxa"/>
            <w:vMerge/>
          </w:tcPr>
          <w:p w:rsidR="000465FD" w:rsidRDefault="000465FD" w:rsidP="000465FD"/>
        </w:tc>
        <w:tc>
          <w:tcPr>
            <w:tcW w:w="1137" w:type="dxa"/>
            <w:vMerge/>
          </w:tcPr>
          <w:p w:rsidR="000465FD" w:rsidRDefault="000465FD" w:rsidP="000465FD"/>
        </w:tc>
        <w:tc>
          <w:tcPr>
            <w:tcW w:w="1422" w:type="dxa"/>
          </w:tcPr>
          <w:p w:rsidR="000465FD" w:rsidRDefault="000465FD" w:rsidP="000465FD">
            <w:r>
              <w:t>Viên nang</w:t>
            </w:r>
          </w:p>
        </w:tc>
        <w:tc>
          <w:tcPr>
            <w:tcW w:w="711" w:type="dxa"/>
          </w:tcPr>
          <w:p w:rsidR="000465FD" w:rsidRDefault="000465FD" w:rsidP="000465FD">
            <w:r>
              <w:t>&lt;30</w:t>
            </w:r>
            <w:r>
              <w:rPr>
                <w:vertAlign w:val="superscript"/>
              </w:rPr>
              <w:t>0</w:t>
            </w:r>
            <w:r>
              <w:t>C</w:t>
            </w:r>
          </w:p>
          <w:p w:rsidR="000465FD" w:rsidRDefault="000465FD" w:rsidP="000465FD"/>
          <w:p w:rsidR="000465FD" w:rsidRDefault="000465FD" w:rsidP="000465FD">
            <w:r>
              <w:t>3 năm</w:t>
            </w:r>
          </w:p>
        </w:tc>
        <w:tc>
          <w:tcPr>
            <w:tcW w:w="4410" w:type="dxa"/>
            <w:vMerge/>
          </w:tcPr>
          <w:p w:rsidR="000465FD" w:rsidRDefault="000465FD" w:rsidP="000465FD"/>
        </w:tc>
      </w:tr>
      <w:tr w:rsidR="000465FD" w:rsidTr="00F466BA">
        <w:trPr>
          <w:trHeight w:val="2600"/>
        </w:trPr>
        <w:tc>
          <w:tcPr>
            <w:tcW w:w="422" w:type="dxa"/>
            <w:vMerge/>
          </w:tcPr>
          <w:p w:rsidR="000465FD" w:rsidRDefault="000465FD" w:rsidP="000465FD"/>
        </w:tc>
        <w:tc>
          <w:tcPr>
            <w:tcW w:w="1800" w:type="dxa"/>
          </w:tcPr>
          <w:p w:rsidR="000465FD" w:rsidRDefault="000465FD" w:rsidP="000465FD">
            <w:r>
              <w:t>Lipanthyl Supra</w:t>
            </w:r>
          </w:p>
        </w:tc>
        <w:tc>
          <w:tcPr>
            <w:tcW w:w="1989" w:type="dxa"/>
            <w:vMerge/>
          </w:tcPr>
          <w:p w:rsidR="000465FD" w:rsidRDefault="000465FD" w:rsidP="000465FD"/>
        </w:tc>
        <w:tc>
          <w:tcPr>
            <w:tcW w:w="1137" w:type="dxa"/>
            <w:vMerge/>
          </w:tcPr>
          <w:p w:rsidR="000465FD" w:rsidRDefault="000465FD" w:rsidP="000465FD"/>
        </w:tc>
        <w:tc>
          <w:tcPr>
            <w:tcW w:w="1422" w:type="dxa"/>
          </w:tcPr>
          <w:p w:rsidR="000465FD" w:rsidRDefault="000465FD" w:rsidP="000465FD">
            <w:r>
              <w:t>Viên nén bao phim</w:t>
            </w:r>
          </w:p>
        </w:tc>
        <w:tc>
          <w:tcPr>
            <w:tcW w:w="711" w:type="dxa"/>
          </w:tcPr>
          <w:p w:rsidR="000465FD" w:rsidRDefault="000465FD" w:rsidP="000465FD">
            <w:r>
              <w:t>&lt;30</w:t>
            </w:r>
            <w:r>
              <w:rPr>
                <w:vertAlign w:val="superscript"/>
              </w:rPr>
              <w:t>0</w:t>
            </w:r>
            <w:r>
              <w:t>C</w:t>
            </w:r>
          </w:p>
          <w:p w:rsidR="000465FD" w:rsidRDefault="000465FD" w:rsidP="000465FD"/>
          <w:p w:rsidR="000465FD" w:rsidRDefault="000465FD" w:rsidP="000465FD">
            <w:r>
              <w:t>2 năm</w:t>
            </w:r>
          </w:p>
        </w:tc>
        <w:tc>
          <w:tcPr>
            <w:tcW w:w="4410" w:type="dxa"/>
            <w:vMerge/>
          </w:tcPr>
          <w:p w:rsidR="000465FD" w:rsidRDefault="000465FD" w:rsidP="000465FD"/>
        </w:tc>
      </w:tr>
      <w:tr w:rsidR="000465FD" w:rsidTr="000465FD">
        <w:trPr>
          <w:trHeight w:val="29"/>
        </w:trPr>
        <w:tc>
          <w:tcPr>
            <w:tcW w:w="422" w:type="dxa"/>
            <w:vMerge w:val="restart"/>
          </w:tcPr>
          <w:p w:rsidR="000465FD" w:rsidRDefault="000465FD" w:rsidP="000465FD">
            <w:r>
              <w:t>15</w:t>
            </w:r>
          </w:p>
        </w:tc>
        <w:tc>
          <w:tcPr>
            <w:tcW w:w="1800" w:type="dxa"/>
          </w:tcPr>
          <w:p w:rsidR="000465FD" w:rsidRDefault="000465FD" w:rsidP="000465FD">
            <w:r>
              <w:t>Adalat</w:t>
            </w:r>
          </w:p>
        </w:tc>
        <w:tc>
          <w:tcPr>
            <w:tcW w:w="1989" w:type="dxa"/>
            <w:vMerge w:val="restart"/>
          </w:tcPr>
          <w:p w:rsidR="000465FD" w:rsidRDefault="000465FD" w:rsidP="000465FD">
            <w:r>
              <w:t>Nifedipin 10mg</w:t>
            </w:r>
          </w:p>
        </w:tc>
        <w:tc>
          <w:tcPr>
            <w:tcW w:w="1137" w:type="dxa"/>
            <w:vMerge w:val="restart"/>
          </w:tcPr>
          <w:p w:rsidR="000465FD" w:rsidRDefault="000465FD" w:rsidP="000465FD">
            <w:r>
              <w:t>Bayer</w:t>
            </w:r>
          </w:p>
        </w:tc>
        <w:tc>
          <w:tcPr>
            <w:tcW w:w="1422" w:type="dxa"/>
          </w:tcPr>
          <w:p w:rsidR="000465FD" w:rsidRDefault="000465FD" w:rsidP="000465FD">
            <w:r>
              <w:t>Viên năng mềm</w:t>
            </w:r>
          </w:p>
        </w:tc>
        <w:tc>
          <w:tcPr>
            <w:tcW w:w="711" w:type="dxa"/>
          </w:tcPr>
          <w:p w:rsidR="000465FD" w:rsidRDefault="000465FD" w:rsidP="000465FD">
            <w:r>
              <w:t>&lt;25</w:t>
            </w:r>
            <w:r>
              <w:rPr>
                <w:vertAlign w:val="superscript"/>
              </w:rPr>
              <w:t>0</w:t>
            </w:r>
            <w:r>
              <w:t>C</w:t>
            </w:r>
          </w:p>
          <w:p w:rsidR="000465FD" w:rsidRDefault="000465FD" w:rsidP="000465FD">
            <w:r>
              <w:t>3 năm</w:t>
            </w:r>
          </w:p>
        </w:tc>
        <w:tc>
          <w:tcPr>
            <w:tcW w:w="4410" w:type="dxa"/>
            <w:vMerge w:val="restart"/>
          </w:tcPr>
          <w:p w:rsidR="000465FD" w:rsidRDefault="000465FD" w:rsidP="000465FD">
            <w:r w:rsidRPr="00E711C5">
              <w:rPr>
                <w:noProof/>
              </w:rPr>
              <w:drawing>
                <wp:inline distT="0" distB="0" distL="0" distR="0">
                  <wp:extent cx="3841336" cy="2338754"/>
                  <wp:effectExtent l="0" t="0" r="6985" b="4445"/>
                  <wp:docPr id="35" name="Picture 35" descr="C:\Users\Admin\Downloads\12305905_501391520034674_1382190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12305905_501391520034674_1382190111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7022" cy="2354393"/>
                          </a:xfrm>
                          <a:prstGeom prst="rect">
                            <a:avLst/>
                          </a:prstGeom>
                          <a:noFill/>
                          <a:ln>
                            <a:noFill/>
                          </a:ln>
                        </pic:spPr>
                      </pic:pic>
                    </a:graphicData>
                  </a:graphic>
                </wp:inline>
              </w:drawing>
            </w:r>
          </w:p>
        </w:tc>
      </w:tr>
      <w:tr w:rsidR="000465FD" w:rsidTr="00F466BA">
        <w:trPr>
          <w:trHeight w:val="1223"/>
        </w:trPr>
        <w:tc>
          <w:tcPr>
            <w:tcW w:w="422" w:type="dxa"/>
            <w:vMerge/>
          </w:tcPr>
          <w:p w:rsidR="000465FD" w:rsidRDefault="000465FD" w:rsidP="000465FD"/>
        </w:tc>
        <w:tc>
          <w:tcPr>
            <w:tcW w:w="1800" w:type="dxa"/>
          </w:tcPr>
          <w:p w:rsidR="000465FD" w:rsidRDefault="000465FD" w:rsidP="000465FD">
            <w:r>
              <w:t>Adalat LA 30</w:t>
            </w:r>
          </w:p>
        </w:tc>
        <w:tc>
          <w:tcPr>
            <w:tcW w:w="1989" w:type="dxa"/>
            <w:vMerge/>
          </w:tcPr>
          <w:p w:rsidR="000465FD" w:rsidRDefault="000465FD" w:rsidP="000465FD"/>
        </w:tc>
        <w:tc>
          <w:tcPr>
            <w:tcW w:w="1137" w:type="dxa"/>
            <w:vMerge/>
          </w:tcPr>
          <w:p w:rsidR="000465FD" w:rsidRDefault="000465FD" w:rsidP="000465FD"/>
        </w:tc>
        <w:tc>
          <w:tcPr>
            <w:tcW w:w="1422" w:type="dxa"/>
          </w:tcPr>
          <w:p w:rsidR="000465FD" w:rsidRDefault="000465FD" w:rsidP="000465FD">
            <w:r>
              <w:t>Viên phóng thích kéo dài</w:t>
            </w:r>
          </w:p>
        </w:tc>
        <w:tc>
          <w:tcPr>
            <w:tcW w:w="711" w:type="dxa"/>
          </w:tcPr>
          <w:p w:rsidR="000465FD" w:rsidRDefault="000465FD" w:rsidP="000465FD">
            <w:r>
              <w:t>&lt;30</w:t>
            </w:r>
            <w:r>
              <w:rPr>
                <w:vertAlign w:val="superscript"/>
              </w:rPr>
              <w:t>0</w:t>
            </w:r>
            <w:r>
              <w:t>C</w:t>
            </w:r>
          </w:p>
          <w:p w:rsidR="000465FD" w:rsidRDefault="000465FD" w:rsidP="000465FD">
            <w:r>
              <w:t>4 năm</w:t>
            </w:r>
          </w:p>
        </w:tc>
        <w:tc>
          <w:tcPr>
            <w:tcW w:w="4410" w:type="dxa"/>
            <w:vMerge/>
          </w:tcPr>
          <w:p w:rsidR="000465FD" w:rsidRDefault="000465FD" w:rsidP="000465FD"/>
        </w:tc>
      </w:tr>
      <w:tr w:rsidR="000465FD" w:rsidTr="000465FD">
        <w:trPr>
          <w:trHeight w:val="29"/>
        </w:trPr>
        <w:tc>
          <w:tcPr>
            <w:tcW w:w="422" w:type="dxa"/>
            <w:vMerge/>
          </w:tcPr>
          <w:p w:rsidR="000465FD" w:rsidRDefault="000465FD" w:rsidP="000465FD"/>
        </w:tc>
        <w:tc>
          <w:tcPr>
            <w:tcW w:w="1800" w:type="dxa"/>
          </w:tcPr>
          <w:p w:rsidR="000465FD" w:rsidRDefault="000465FD" w:rsidP="000465FD">
            <w:r>
              <w:t>Adalat Rotard</w:t>
            </w:r>
          </w:p>
        </w:tc>
        <w:tc>
          <w:tcPr>
            <w:tcW w:w="1989" w:type="dxa"/>
          </w:tcPr>
          <w:p w:rsidR="000465FD" w:rsidRDefault="000465FD" w:rsidP="000465FD">
            <w:r>
              <w:t>Nifedipin 30mg</w:t>
            </w:r>
          </w:p>
        </w:tc>
        <w:tc>
          <w:tcPr>
            <w:tcW w:w="1137" w:type="dxa"/>
            <w:vMerge/>
          </w:tcPr>
          <w:p w:rsidR="000465FD" w:rsidRDefault="000465FD" w:rsidP="000465FD"/>
        </w:tc>
        <w:tc>
          <w:tcPr>
            <w:tcW w:w="1422" w:type="dxa"/>
          </w:tcPr>
          <w:p w:rsidR="000465FD" w:rsidRDefault="000465FD" w:rsidP="000465FD">
            <w:r>
              <w:t>Viên nén bao phim</w:t>
            </w:r>
          </w:p>
        </w:tc>
        <w:tc>
          <w:tcPr>
            <w:tcW w:w="711" w:type="dxa"/>
          </w:tcPr>
          <w:p w:rsidR="000465FD" w:rsidRDefault="000465FD" w:rsidP="000465FD">
            <w:r>
              <w:t>&lt;30</w:t>
            </w:r>
            <w:r>
              <w:rPr>
                <w:vertAlign w:val="superscript"/>
              </w:rPr>
              <w:t>0</w:t>
            </w:r>
            <w:r>
              <w:t>C</w:t>
            </w:r>
          </w:p>
          <w:p w:rsidR="000465FD" w:rsidRDefault="000465FD" w:rsidP="000465FD">
            <w:r>
              <w:t>3 năm</w:t>
            </w:r>
          </w:p>
        </w:tc>
        <w:tc>
          <w:tcPr>
            <w:tcW w:w="4410" w:type="dxa"/>
            <w:vMerge/>
          </w:tcPr>
          <w:p w:rsidR="000465FD" w:rsidRDefault="000465FD" w:rsidP="000465FD"/>
        </w:tc>
      </w:tr>
      <w:tr w:rsidR="000465FD" w:rsidTr="000465FD">
        <w:trPr>
          <w:trHeight w:val="44"/>
        </w:trPr>
        <w:tc>
          <w:tcPr>
            <w:tcW w:w="422" w:type="dxa"/>
            <w:vMerge w:val="restart"/>
          </w:tcPr>
          <w:p w:rsidR="000465FD" w:rsidRDefault="000465FD" w:rsidP="000465FD">
            <w:r>
              <w:t>16</w:t>
            </w:r>
          </w:p>
        </w:tc>
        <w:tc>
          <w:tcPr>
            <w:tcW w:w="1800" w:type="dxa"/>
          </w:tcPr>
          <w:p w:rsidR="000465FD" w:rsidRDefault="000465FD" w:rsidP="000465FD">
            <w:r>
              <w:t>Gemcitabine 1g</w:t>
            </w:r>
          </w:p>
        </w:tc>
        <w:tc>
          <w:tcPr>
            <w:tcW w:w="1989" w:type="dxa"/>
            <w:vMerge w:val="restart"/>
          </w:tcPr>
          <w:p w:rsidR="000465FD" w:rsidRDefault="000465FD" w:rsidP="000465FD">
            <w:r>
              <w:t>Gemcitabine</w:t>
            </w:r>
          </w:p>
        </w:tc>
        <w:tc>
          <w:tcPr>
            <w:tcW w:w="1137" w:type="dxa"/>
            <w:vMerge w:val="restart"/>
          </w:tcPr>
          <w:p w:rsidR="000465FD" w:rsidRDefault="000465FD" w:rsidP="000465FD">
            <w:r>
              <w:t>Úc-hospira</w:t>
            </w:r>
          </w:p>
        </w:tc>
        <w:tc>
          <w:tcPr>
            <w:tcW w:w="1422" w:type="dxa"/>
            <w:vMerge w:val="restart"/>
          </w:tcPr>
          <w:p w:rsidR="000465FD" w:rsidRDefault="000465FD" w:rsidP="000465FD">
            <w:r>
              <w:t>Bột pha tiêm</w:t>
            </w:r>
          </w:p>
        </w:tc>
        <w:tc>
          <w:tcPr>
            <w:tcW w:w="711" w:type="dxa"/>
            <w:vMerge w:val="restart"/>
          </w:tcPr>
          <w:p w:rsidR="000465FD" w:rsidRDefault="000465FD" w:rsidP="000465FD">
            <w:r>
              <w:t>&lt;25</w:t>
            </w:r>
            <w:r>
              <w:rPr>
                <w:vertAlign w:val="superscript"/>
              </w:rPr>
              <w:t>0</w:t>
            </w:r>
            <w:r>
              <w:t>C</w:t>
            </w:r>
          </w:p>
          <w:p w:rsidR="000465FD" w:rsidRPr="001A78BB" w:rsidRDefault="000465FD" w:rsidP="000465FD">
            <w:r>
              <w:t>36 tháng</w:t>
            </w:r>
          </w:p>
        </w:tc>
        <w:tc>
          <w:tcPr>
            <w:tcW w:w="4410" w:type="dxa"/>
            <w:vMerge w:val="restart"/>
          </w:tcPr>
          <w:p w:rsidR="000465FD" w:rsidRDefault="00F466BA" w:rsidP="000465FD">
            <w:r w:rsidRPr="00F466BA">
              <w:rPr>
                <w:noProof/>
              </w:rPr>
              <w:drawing>
                <wp:inline distT="0" distB="0" distL="0" distR="0">
                  <wp:extent cx="1628775" cy="1190625"/>
                  <wp:effectExtent l="19050" t="0" r="9525" b="0"/>
                  <wp:docPr id="62" name="Picture 5" descr="C:\Users\viettel\Desktop\New folder (2)\Gemcitabin onkovis 200 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tel\Desktop\New folder (2)\Gemcitabin onkovis 200 mg.jpg"/>
                          <pic:cNvPicPr>
                            <a:picLocks noChangeAspect="1" noChangeArrowheads="1"/>
                          </pic:cNvPicPr>
                        </pic:nvPicPr>
                        <pic:blipFill>
                          <a:blip r:embed="rId35" cstate="print"/>
                          <a:srcRect/>
                          <a:stretch>
                            <a:fillRect/>
                          </a:stretch>
                        </pic:blipFill>
                        <pic:spPr bwMode="auto">
                          <a:xfrm>
                            <a:off x="0" y="0"/>
                            <a:ext cx="1628775" cy="1190625"/>
                          </a:xfrm>
                          <a:prstGeom prst="rect">
                            <a:avLst/>
                          </a:prstGeom>
                          <a:noFill/>
                          <a:ln w="9525">
                            <a:noFill/>
                            <a:miter lim="800000"/>
                            <a:headEnd/>
                            <a:tailEnd/>
                          </a:ln>
                        </pic:spPr>
                      </pic:pic>
                    </a:graphicData>
                  </a:graphic>
                </wp:inline>
              </w:drawing>
            </w:r>
            <w:r>
              <w:rPr>
                <w:noProof/>
              </w:rPr>
              <w:t xml:space="preserve"> </w:t>
            </w:r>
            <w:r w:rsidRPr="00F466BA">
              <w:rPr>
                <w:noProof/>
              </w:rPr>
              <w:drawing>
                <wp:inline distT="0" distB="0" distL="0" distR="0">
                  <wp:extent cx="862411" cy="933450"/>
                  <wp:effectExtent l="19050" t="0" r="0" b="0"/>
                  <wp:docPr id="63" name="Picture 4" descr="C:\Users\viettel\Desktop\New folder (2)\gemita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tel\Desktop\New folder (2)\gemita_1g.jpg"/>
                          <pic:cNvPicPr>
                            <a:picLocks noChangeAspect="1" noChangeArrowheads="1"/>
                          </pic:cNvPicPr>
                        </pic:nvPicPr>
                        <pic:blipFill>
                          <a:blip r:embed="rId36" cstate="print"/>
                          <a:srcRect/>
                          <a:stretch>
                            <a:fillRect/>
                          </a:stretch>
                        </pic:blipFill>
                        <pic:spPr bwMode="auto">
                          <a:xfrm>
                            <a:off x="0" y="0"/>
                            <a:ext cx="862447" cy="933490"/>
                          </a:xfrm>
                          <a:prstGeom prst="rect">
                            <a:avLst/>
                          </a:prstGeom>
                          <a:noFill/>
                          <a:ln w="9525">
                            <a:noFill/>
                            <a:miter lim="800000"/>
                            <a:headEnd/>
                            <a:tailEnd/>
                          </a:ln>
                        </pic:spPr>
                      </pic:pic>
                    </a:graphicData>
                  </a:graphic>
                </wp:inline>
              </w:drawing>
            </w:r>
          </w:p>
        </w:tc>
      </w:tr>
      <w:tr w:rsidR="000465FD" w:rsidTr="000465FD">
        <w:trPr>
          <w:trHeight w:val="44"/>
        </w:trPr>
        <w:tc>
          <w:tcPr>
            <w:tcW w:w="422" w:type="dxa"/>
            <w:vMerge/>
          </w:tcPr>
          <w:p w:rsidR="000465FD" w:rsidRDefault="000465FD" w:rsidP="000465FD"/>
        </w:tc>
        <w:tc>
          <w:tcPr>
            <w:tcW w:w="1800" w:type="dxa"/>
          </w:tcPr>
          <w:p w:rsidR="000465FD" w:rsidRDefault="000465FD" w:rsidP="000465FD">
            <w:r>
              <w:t>Gemcitabine 200g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44"/>
        </w:trPr>
        <w:tc>
          <w:tcPr>
            <w:tcW w:w="422" w:type="dxa"/>
            <w:vMerge w:val="restart"/>
          </w:tcPr>
          <w:p w:rsidR="000465FD" w:rsidRDefault="000465FD" w:rsidP="000465FD">
            <w:r>
              <w:t>17</w:t>
            </w:r>
          </w:p>
        </w:tc>
        <w:tc>
          <w:tcPr>
            <w:tcW w:w="1800" w:type="dxa"/>
          </w:tcPr>
          <w:p w:rsidR="000465FD" w:rsidRDefault="000465FD" w:rsidP="000465FD">
            <w:r>
              <w:t>Vitamin K 10mg/1ml</w:t>
            </w:r>
          </w:p>
        </w:tc>
        <w:tc>
          <w:tcPr>
            <w:tcW w:w="1989" w:type="dxa"/>
          </w:tcPr>
          <w:p w:rsidR="000465FD" w:rsidRDefault="000465FD" w:rsidP="000465FD">
            <w:r>
              <w:t>Vitamin K 10mg</w:t>
            </w:r>
          </w:p>
        </w:tc>
        <w:tc>
          <w:tcPr>
            <w:tcW w:w="1137" w:type="dxa"/>
            <w:vMerge w:val="restart"/>
          </w:tcPr>
          <w:p w:rsidR="000465FD" w:rsidRDefault="000465FD" w:rsidP="000465FD">
            <w:r>
              <w:t>Việt nam-Danapha</w:t>
            </w:r>
          </w:p>
        </w:tc>
        <w:tc>
          <w:tcPr>
            <w:tcW w:w="1422" w:type="dxa"/>
            <w:vMerge w:val="restart"/>
          </w:tcPr>
          <w:p w:rsidR="000465FD" w:rsidRDefault="000465FD" w:rsidP="000465FD">
            <w:r>
              <w:t>ống dung dịch tiêm</w:t>
            </w:r>
          </w:p>
        </w:tc>
        <w:tc>
          <w:tcPr>
            <w:tcW w:w="711" w:type="dxa"/>
            <w:vMerge w:val="restart"/>
          </w:tcPr>
          <w:p w:rsidR="000465FD" w:rsidRDefault="000465FD" w:rsidP="000465FD">
            <w:r>
              <w:t>&lt;30</w:t>
            </w:r>
            <w:r>
              <w:rPr>
                <w:vertAlign w:val="superscript"/>
              </w:rPr>
              <w:t>0</w:t>
            </w:r>
            <w:r>
              <w:t>C</w:t>
            </w:r>
          </w:p>
          <w:p w:rsidR="000465FD" w:rsidRDefault="000465FD" w:rsidP="000465FD">
            <w:r>
              <w:t>3 năm</w:t>
            </w:r>
          </w:p>
        </w:tc>
        <w:tc>
          <w:tcPr>
            <w:tcW w:w="4410" w:type="dxa"/>
            <w:vMerge w:val="restart"/>
          </w:tcPr>
          <w:p w:rsidR="000465FD" w:rsidRDefault="000465FD" w:rsidP="000465FD">
            <w:r w:rsidRPr="00D42EA3">
              <w:rPr>
                <w:noProof/>
              </w:rPr>
              <w:drawing>
                <wp:inline distT="0" distB="0" distL="0" distR="0">
                  <wp:extent cx="3057525" cy="1676400"/>
                  <wp:effectExtent l="0" t="0" r="9525" b="0"/>
                  <wp:docPr id="20" name="Picture 20" descr="C:\Users\Admin\Downloads\12285949_722533994557925_1883472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2285949_722533994557925_188347209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7525" cy="1676400"/>
                          </a:xfrm>
                          <a:prstGeom prst="rect">
                            <a:avLst/>
                          </a:prstGeom>
                          <a:noFill/>
                          <a:ln>
                            <a:noFill/>
                          </a:ln>
                        </pic:spPr>
                      </pic:pic>
                    </a:graphicData>
                  </a:graphic>
                </wp:inline>
              </w:drawing>
            </w:r>
          </w:p>
        </w:tc>
      </w:tr>
      <w:tr w:rsidR="000465FD" w:rsidTr="000465FD">
        <w:trPr>
          <w:trHeight w:val="44"/>
        </w:trPr>
        <w:tc>
          <w:tcPr>
            <w:tcW w:w="422" w:type="dxa"/>
            <w:vMerge/>
          </w:tcPr>
          <w:p w:rsidR="000465FD" w:rsidRDefault="000465FD" w:rsidP="000465FD"/>
        </w:tc>
        <w:tc>
          <w:tcPr>
            <w:tcW w:w="1800" w:type="dxa"/>
          </w:tcPr>
          <w:p w:rsidR="000465FD" w:rsidRDefault="000465FD" w:rsidP="000465FD">
            <w:r>
              <w:t>Vitamin K 1 mg/1ml</w:t>
            </w:r>
          </w:p>
        </w:tc>
        <w:tc>
          <w:tcPr>
            <w:tcW w:w="1989" w:type="dxa"/>
          </w:tcPr>
          <w:p w:rsidR="000465FD" w:rsidRDefault="000465FD" w:rsidP="000465FD">
            <w:r>
              <w:t>Vitamin K 1mg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8"/>
        </w:trPr>
        <w:tc>
          <w:tcPr>
            <w:tcW w:w="422" w:type="dxa"/>
            <w:vMerge w:val="restart"/>
          </w:tcPr>
          <w:p w:rsidR="000465FD" w:rsidRDefault="000465FD" w:rsidP="000465FD"/>
          <w:p w:rsidR="000465FD" w:rsidRDefault="000465FD" w:rsidP="000465FD">
            <w:r>
              <w:t>18</w:t>
            </w:r>
          </w:p>
        </w:tc>
        <w:tc>
          <w:tcPr>
            <w:tcW w:w="1800" w:type="dxa"/>
          </w:tcPr>
          <w:p w:rsidR="000465FD" w:rsidRDefault="000465FD" w:rsidP="000465FD">
            <w:r>
              <w:t>Seretide 25/125</w:t>
            </w:r>
          </w:p>
        </w:tc>
        <w:tc>
          <w:tcPr>
            <w:tcW w:w="1989" w:type="dxa"/>
          </w:tcPr>
          <w:p w:rsidR="000465FD" w:rsidRDefault="000465FD" w:rsidP="000465FD">
            <w:r>
              <w:t>Salmeterol 25 mcg, fluticasone propionate 125mcg</w:t>
            </w:r>
          </w:p>
        </w:tc>
        <w:tc>
          <w:tcPr>
            <w:tcW w:w="1137" w:type="dxa"/>
            <w:vMerge w:val="restart"/>
          </w:tcPr>
          <w:p w:rsidR="000465FD" w:rsidRDefault="000465FD" w:rsidP="000465FD">
            <w:r>
              <w:t>GlaxoSmithKline (Gsk)</w:t>
            </w:r>
            <w:r>
              <w:rPr>
                <w:color w:val="444444"/>
                <w:sz w:val="27"/>
                <w:szCs w:val="27"/>
                <w:bdr w:val="none" w:sz="0" w:space="0" w:color="auto" w:frame="1"/>
                <w:shd w:val="clear" w:color="auto" w:fill="FFFFFF"/>
              </w:rPr>
              <w:t xml:space="preserve"> </w:t>
            </w:r>
            <w:r>
              <w:rPr>
                <w:rStyle w:val="apple-tab-span"/>
                <w:color w:val="444444"/>
                <w:sz w:val="27"/>
                <w:szCs w:val="27"/>
                <w:bdr w:val="none" w:sz="0" w:space="0" w:color="auto" w:frame="1"/>
                <w:shd w:val="clear" w:color="auto" w:fill="FFFFFF"/>
              </w:rPr>
              <w:tab/>
            </w:r>
          </w:p>
        </w:tc>
        <w:tc>
          <w:tcPr>
            <w:tcW w:w="1422" w:type="dxa"/>
            <w:vMerge w:val="restart"/>
          </w:tcPr>
          <w:p w:rsidR="000465FD" w:rsidRDefault="000465FD" w:rsidP="000465FD">
            <w:r>
              <w:t>Bình xịt định liều</w:t>
            </w:r>
          </w:p>
        </w:tc>
        <w:tc>
          <w:tcPr>
            <w:tcW w:w="711" w:type="dxa"/>
            <w:vMerge w:val="restart"/>
          </w:tcPr>
          <w:p w:rsidR="000465FD" w:rsidRDefault="000465FD" w:rsidP="000465FD">
            <w:r>
              <w:t>&lt;30</w:t>
            </w:r>
            <w:r>
              <w:rPr>
                <w:vertAlign w:val="superscript"/>
              </w:rPr>
              <w:t>0</w:t>
            </w:r>
            <w:r>
              <w:t>C</w:t>
            </w:r>
          </w:p>
          <w:p w:rsidR="000465FD" w:rsidRDefault="000465FD" w:rsidP="000465FD"/>
        </w:tc>
        <w:tc>
          <w:tcPr>
            <w:tcW w:w="4410" w:type="dxa"/>
            <w:vMerge w:val="restart"/>
          </w:tcPr>
          <w:p w:rsidR="000465FD" w:rsidRDefault="000465FD" w:rsidP="000465FD">
            <w:pPr>
              <w:tabs>
                <w:tab w:val="left" w:pos="443"/>
                <w:tab w:val="right" w:pos="4183"/>
              </w:tabs>
              <w:jc w:val="both"/>
            </w:pPr>
            <w:r>
              <w:tab/>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568BC">
              <w:rPr>
                <w:noProof/>
              </w:rPr>
              <w:drawing>
                <wp:inline distT="0" distB="0" distL="0" distR="0">
                  <wp:extent cx="1151255" cy="1642900"/>
                  <wp:effectExtent l="0" t="0" r="0" b="0"/>
                  <wp:docPr id="24" name="Picture 2" descr="F:\anhcuatui\seret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hcuatui\sereti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6192" cy="1664216"/>
                          </a:xfrm>
                          <a:prstGeom prst="rect">
                            <a:avLst/>
                          </a:prstGeom>
                          <a:noFill/>
                          <a:ln>
                            <a:noFill/>
                          </a:ln>
                        </pic:spPr>
                      </pic:pic>
                    </a:graphicData>
                  </a:graphic>
                </wp:inline>
              </w:drawing>
            </w:r>
            <w:r>
              <w:tab/>
            </w:r>
            <w:r w:rsidRPr="00F568BC">
              <w:rPr>
                <w:noProof/>
              </w:rPr>
              <w:drawing>
                <wp:inline distT="0" distB="0" distL="0" distR="0">
                  <wp:extent cx="1002323" cy="1564639"/>
                  <wp:effectExtent l="0" t="0" r="7620" b="0"/>
                  <wp:docPr id="31" name="Picture 1" descr="F:\anhcuatui\0730019seretide_250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hcuatui\0730019seretide_250_v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4219" cy="1630040"/>
                          </a:xfrm>
                          <a:prstGeom prst="rect">
                            <a:avLst/>
                          </a:prstGeom>
                          <a:noFill/>
                          <a:ln>
                            <a:noFill/>
                          </a:ln>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0465FD" w:rsidP="000465FD">
            <w:r>
              <w:t>Seretide 25/250</w:t>
            </w:r>
          </w:p>
        </w:tc>
        <w:tc>
          <w:tcPr>
            <w:tcW w:w="1989" w:type="dxa"/>
          </w:tcPr>
          <w:p w:rsidR="000465FD" w:rsidRDefault="000465FD" w:rsidP="000465FD">
            <w:r>
              <w:t>Salmeterol 25 mcg, fluticasone propionate 250mcg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324"/>
        </w:trPr>
        <w:tc>
          <w:tcPr>
            <w:tcW w:w="422" w:type="dxa"/>
            <w:vMerge w:val="restart"/>
          </w:tcPr>
          <w:p w:rsidR="000465FD" w:rsidRDefault="000465FD" w:rsidP="000465FD"/>
          <w:p w:rsidR="000465FD" w:rsidRDefault="000465FD" w:rsidP="000465FD"/>
          <w:p w:rsidR="000465FD" w:rsidRDefault="000465FD" w:rsidP="000465FD"/>
          <w:p w:rsidR="000465FD" w:rsidRDefault="000465FD" w:rsidP="000465FD"/>
          <w:p w:rsidR="000465FD" w:rsidRDefault="000465FD" w:rsidP="000465FD">
            <w:r>
              <w:t>19</w:t>
            </w:r>
          </w:p>
          <w:p w:rsidR="000465FD" w:rsidRDefault="000465FD" w:rsidP="000465FD"/>
          <w:p w:rsidR="000465FD" w:rsidRDefault="000465FD" w:rsidP="000465FD"/>
        </w:tc>
        <w:tc>
          <w:tcPr>
            <w:tcW w:w="1800" w:type="dxa"/>
          </w:tcPr>
          <w:p w:rsidR="000465FD" w:rsidRDefault="000465FD" w:rsidP="000465FD">
            <w:r>
              <w:t>Forair 25/125</w:t>
            </w:r>
          </w:p>
        </w:tc>
        <w:tc>
          <w:tcPr>
            <w:tcW w:w="1989" w:type="dxa"/>
          </w:tcPr>
          <w:p w:rsidR="000465FD" w:rsidRPr="0030530A" w:rsidRDefault="000465FD" w:rsidP="000465FD">
            <w:r w:rsidRPr="0030530A">
              <w:rPr>
                <w:rFonts w:ascii="Arial" w:hAnsi="Arial" w:cs="Arial"/>
                <w:color w:val="000000"/>
                <w:shd w:val="clear" w:color="auto" w:fill="FFFFFF"/>
              </w:rPr>
              <w:t>Salmeterol (dạng xinafoate) 25 microgram  </w:t>
            </w:r>
            <w:r w:rsidRPr="0030530A">
              <w:rPr>
                <w:rFonts w:ascii="Arial" w:hAnsi="Arial" w:cs="Arial"/>
                <w:color w:val="000000"/>
              </w:rPr>
              <w:br/>
            </w:r>
            <w:r w:rsidRPr="0030530A">
              <w:rPr>
                <w:rFonts w:ascii="Arial" w:hAnsi="Arial" w:cs="Arial"/>
                <w:color w:val="000000"/>
                <w:shd w:val="clear" w:color="auto" w:fill="FFFFFF"/>
              </w:rPr>
              <w:t>   Fluticasone propionate 125 microgram</w:t>
            </w:r>
          </w:p>
        </w:tc>
        <w:tc>
          <w:tcPr>
            <w:tcW w:w="1137" w:type="dxa"/>
            <w:vMerge w:val="restart"/>
          </w:tcPr>
          <w:p w:rsidR="000465FD" w:rsidRDefault="000465FD" w:rsidP="000465FD">
            <w:r>
              <w:t>Ân Độ</w:t>
            </w:r>
          </w:p>
        </w:tc>
        <w:tc>
          <w:tcPr>
            <w:tcW w:w="1422" w:type="dxa"/>
            <w:vMerge w:val="restart"/>
          </w:tcPr>
          <w:p w:rsidR="000465FD" w:rsidRDefault="000465FD" w:rsidP="000465FD">
            <w:r>
              <w:t>Bình xịt định liều</w:t>
            </w:r>
          </w:p>
        </w:tc>
        <w:tc>
          <w:tcPr>
            <w:tcW w:w="711" w:type="dxa"/>
            <w:vMerge w:val="restart"/>
          </w:tcPr>
          <w:p w:rsidR="000465FD" w:rsidRDefault="000465FD" w:rsidP="000465FD">
            <w:r>
              <w:t>&lt;30</w:t>
            </w:r>
            <w:r>
              <w:rPr>
                <w:vertAlign w:val="superscript"/>
              </w:rPr>
              <w:t>0</w:t>
            </w:r>
            <w:r>
              <w:t>C</w:t>
            </w:r>
          </w:p>
          <w:p w:rsidR="000465FD" w:rsidRDefault="000465FD" w:rsidP="000465FD"/>
        </w:tc>
        <w:tc>
          <w:tcPr>
            <w:tcW w:w="4410" w:type="dxa"/>
            <w:vMerge w:val="restart"/>
          </w:tcPr>
          <w:p w:rsidR="000465FD" w:rsidRDefault="000465FD" w:rsidP="000465FD"/>
        </w:tc>
      </w:tr>
      <w:tr w:rsidR="000465FD" w:rsidTr="000465FD">
        <w:trPr>
          <w:trHeight w:val="324"/>
        </w:trPr>
        <w:tc>
          <w:tcPr>
            <w:tcW w:w="422" w:type="dxa"/>
            <w:vMerge/>
          </w:tcPr>
          <w:p w:rsidR="000465FD" w:rsidRDefault="000465FD" w:rsidP="000465FD"/>
        </w:tc>
        <w:tc>
          <w:tcPr>
            <w:tcW w:w="1800" w:type="dxa"/>
          </w:tcPr>
          <w:p w:rsidR="000465FD" w:rsidRDefault="000465FD" w:rsidP="000465FD">
            <w:r>
              <w:t>Forair 25/250</w:t>
            </w:r>
          </w:p>
        </w:tc>
        <w:tc>
          <w:tcPr>
            <w:tcW w:w="1989" w:type="dxa"/>
          </w:tcPr>
          <w:p w:rsidR="000465FD" w:rsidRDefault="000465FD" w:rsidP="000465FD">
            <w:r w:rsidRPr="0030530A">
              <w:rPr>
                <w:rFonts w:ascii="Arial" w:hAnsi="Arial" w:cs="Arial"/>
                <w:color w:val="000000"/>
                <w:shd w:val="clear" w:color="auto" w:fill="FFFFFF"/>
              </w:rPr>
              <w:t>Salmeterol (dạ</w:t>
            </w:r>
            <w:r>
              <w:rPr>
                <w:rFonts w:ascii="Arial" w:hAnsi="Arial" w:cs="Arial"/>
                <w:color w:val="000000"/>
                <w:shd w:val="clear" w:color="auto" w:fill="FFFFFF"/>
              </w:rPr>
              <w:t>ng xinafoate) 25 mcg</w:t>
            </w:r>
            <w:r w:rsidRPr="0030530A">
              <w:rPr>
                <w:rFonts w:ascii="Arial" w:hAnsi="Arial" w:cs="Arial"/>
                <w:color w:val="000000"/>
                <w:shd w:val="clear" w:color="auto" w:fill="FFFFFF"/>
              </w:rPr>
              <w:t xml:space="preserve">  </w:t>
            </w:r>
            <w:r w:rsidRPr="0030530A">
              <w:rPr>
                <w:rFonts w:ascii="Arial" w:hAnsi="Arial" w:cs="Arial"/>
                <w:color w:val="000000"/>
              </w:rPr>
              <w:br/>
            </w:r>
            <w:r w:rsidRPr="0030530A">
              <w:rPr>
                <w:rFonts w:ascii="Arial" w:hAnsi="Arial" w:cs="Arial"/>
                <w:color w:val="000000"/>
                <w:shd w:val="clear" w:color="auto" w:fill="FFFFFF"/>
              </w:rPr>
              <w:t>   Flu</w:t>
            </w:r>
            <w:r>
              <w:rPr>
                <w:rFonts w:ascii="Arial" w:hAnsi="Arial" w:cs="Arial"/>
                <w:color w:val="000000"/>
                <w:shd w:val="clear" w:color="auto" w:fill="FFFFFF"/>
              </w:rPr>
              <w:t>ticasone propionate 125 mcg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122"/>
        </w:trPr>
        <w:tc>
          <w:tcPr>
            <w:tcW w:w="422" w:type="dxa"/>
            <w:vMerge w:val="restart"/>
          </w:tcPr>
          <w:p w:rsidR="000465FD" w:rsidRDefault="000465FD" w:rsidP="000465FD"/>
          <w:p w:rsidR="000465FD" w:rsidRDefault="000465FD" w:rsidP="000465FD">
            <w:r>
              <w:lastRenderedPageBreak/>
              <w:t>20</w:t>
            </w:r>
          </w:p>
        </w:tc>
        <w:tc>
          <w:tcPr>
            <w:tcW w:w="1800" w:type="dxa"/>
          </w:tcPr>
          <w:p w:rsidR="000465FD" w:rsidRDefault="000465FD" w:rsidP="000465FD">
            <w:r>
              <w:lastRenderedPageBreak/>
              <w:t>ScilinR 40IU</w:t>
            </w:r>
          </w:p>
        </w:tc>
        <w:tc>
          <w:tcPr>
            <w:tcW w:w="1989" w:type="dxa"/>
          </w:tcPr>
          <w:p w:rsidR="000465FD" w:rsidRDefault="000465FD" w:rsidP="000465FD">
            <w:r>
              <w:t xml:space="preserve">Insulin người tái tổ </w:t>
            </w:r>
            <w:r>
              <w:lastRenderedPageBreak/>
              <w:t>hợp 40IU/ml</w:t>
            </w:r>
          </w:p>
        </w:tc>
        <w:tc>
          <w:tcPr>
            <w:tcW w:w="1137" w:type="dxa"/>
            <w:vMerge w:val="restart"/>
          </w:tcPr>
          <w:p w:rsidR="000465FD" w:rsidRDefault="000465FD" w:rsidP="000465FD">
            <w:r>
              <w:lastRenderedPageBreak/>
              <w:t>Ba Lan</w:t>
            </w:r>
          </w:p>
        </w:tc>
        <w:tc>
          <w:tcPr>
            <w:tcW w:w="1422" w:type="dxa"/>
            <w:vMerge w:val="restart"/>
          </w:tcPr>
          <w:p w:rsidR="000465FD" w:rsidRDefault="000465FD" w:rsidP="000465FD">
            <w:r>
              <w:t xml:space="preserve">Hỗn dịch </w:t>
            </w:r>
            <w:r>
              <w:lastRenderedPageBreak/>
              <w:t xml:space="preserve">thuốc tiêm </w:t>
            </w:r>
          </w:p>
          <w:p w:rsidR="000465FD" w:rsidRDefault="000465FD" w:rsidP="000465FD">
            <w:r>
              <w:t>Tiêm dưới da</w:t>
            </w:r>
          </w:p>
        </w:tc>
        <w:tc>
          <w:tcPr>
            <w:tcW w:w="711" w:type="dxa"/>
            <w:vMerge w:val="restart"/>
          </w:tcPr>
          <w:p w:rsidR="000465FD" w:rsidRPr="00610F79" w:rsidRDefault="000465FD" w:rsidP="000465FD">
            <w:r>
              <w:lastRenderedPageBreak/>
              <w:t>2</w:t>
            </w:r>
            <w:r>
              <w:rPr>
                <w:vertAlign w:val="superscript"/>
              </w:rPr>
              <w:t>0</w:t>
            </w:r>
            <w:r>
              <w:t>C_</w:t>
            </w:r>
            <w:r>
              <w:lastRenderedPageBreak/>
              <w:t>8</w:t>
            </w:r>
            <w:r>
              <w:rPr>
                <w:vertAlign w:val="superscript"/>
              </w:rPr>
              <w:t>0</w:t>
            </w:r>
            <w:r>
              <w:t>C</w:t>
            </w:r>
          </w:p>
        </w:tc>
        <w:tc>
          <w:tcPr>
            <w:tcW w:w="4410" w:type="dxa"/>
            <w:vMerge w:val="restart"/>
          </w:tcPr>
          <w:p w:rsidR="000465FD" w:rsidRDefault="000465FD" w:rsidP="000465FD">
            <w:r>
              <w:rPr>
                <w:noProof/>
              </w:rPr>
              <w:lastRenderedPageBreak/>
              <w:drawing>
                <wp:inline distT="0" distB="0" distL="0" distR="0">
                  <wp:extent cx="2656205" cy="2390775"/>
                  <wp:effectExtent l="1905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305598_722535791224412_1791936767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6205" cy="2390775"/>
                          </a:xfrm>
                          <a:prstGeom prst="rect">
                            <a:avLst/>
                          </a:prstGeom>
                        </pic:spPr>
                      </pic:pic>
                    </a:graphicData>
                  </a:graphic>
                </wp:inline>
              </w:drawing>
            </w:r>
          </w:p>
        </w:tc>
      </w:tr>
      <w:tr w:rsidR="000465FD" w:rsidTr="000465FD">
        <w:trPr>
          <w:trHeight w:val="122"/>
        </w:trPr>
        <w:tc>
          <w:tcPr>
            <w:tcW w:w="422" w:type="dxa"/>
            <w:vMerge/>
          </w:tcPr>
          <w:p w:rsidR="000465FD" w:rsidRDefault="000465FD" w:rsidP="000465FD"/>
        </w:tc>
        <w:tc>
          <w:tcPr>
            <w:tcW w:w="1800" w:type="dxa"/>
          </w:tcPr>
          <w:p w:rsidR="000465FD" w:rsidRDefault="000465FD" w:rsidP="000465FD">
            <w:r>
              <w:t>Scilin  M30 (30/70) 40IU</w:t>
            </w:r>
          </w:p>
        </w:tc>
        <w:tc>
          <w:tcPr>
            <w:tcW w:w="1989" w:type="dxa"/>
          </w:tcPr>
          <w:p w:rsidR="000465FD" w:rsidRDefault="000465FD" w:rsidP="000465FD">
            <w:r>
              <w:t>Reguler human insulin và isophane Human Insulin (30/70)</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2"/>
        </w:trPr>
        <w:tc>
          <w:tcPr>
            <w:tcW w:w="422" w:type="dxa"/>
            <w:vMerge w:val="restart"/>
          </w:tcPr>
          <w:p w:rsidR="000465FD" w:rsidRDefault="000465FD" w:rsidP="000465FD">
            <w:r>
              <w:t>21</w:t>
            </w:r>
          </w:p>
        </w:tc>
        <w:tc>
          <w:tcPr>
            <w:tcW w:w="1800" w:type="dxa"/>
          </w:tcPr>
          <w:p w:rsidR="000465FD" w:rsidRDefault="000465FD" w:rsidP="000465FD">
            <w:r>
              <w:t>Humulin N</w:t>
            </w:r>
          </w:p>
        </w:tc>
        <w:tc>
          <w:tcPr>
            <w:tcW w:w="1989" w:type="dxa"/>
          </w:tcPr>
          <w:p w:rsidR="000465FD" w:rsidRDefault="000465FD" w:rsidP="000465FD">
            <w:r>
              <w:t>Human insulin 100IU</w:t>
            </w:r>
          </w:p>
        </w:tc>
        <w:tc>
          <w:tcPr>
            <w:tcW w:w="1137" w:type="dxa"/>
            <w:vMerge w:val="restart"/>
          </w:tcPr>
          <w:p w:rsidR="000465FD" w:rsidRPr="007B3BEB" w:rsidRDefault="007B3BEB" w:rsidP="000465FD">
            <w:pPr>
              <w:rPr>
                <w:lang w:val="en-US"/>
              </w:rPr>
            </w:pPr>
            <w:r>
              <w:rPr>
                <w:lang w:val="en-US"/>
              </w:rPr>
              <w:t>LiLLy</w:t>
            </w:r>
          </w:p>
        </w:tc>
        <w:tc>
          <w:tcPr>
            <w:tcW w:w="1422" w:type="dxa"/>
            <w:vMerge w:val="restart"/>
          </w:tcPr>
          <w:p w:rsidR="000465FD" w:rsidRDefault="000465FD" w:rsidP="000465FD">
            <w:r>
              <w:t>Hỗn dịch thuốc tiêm</w:t>
            </w:r>
          </w:p>
          <w:p w:rsidR="000465FD" w:rsidRDefault="000465FD" w:rsidP="000465FD">
            <w:r>
              <w:t>Tiêm dưới da</w:t>
            </w:r>
          </w:p>
        </w:tc>
        <w:tc>
          <w:tcPr>
            <w:tcW w:w="711" w:type="dxa"/>
            <w:vMerge w:val="restart"/>
          </w:tcPr>
          <w:p w:rsidR="000465FD" w:rsidRDefault="000465FD" w:rsidP="000465FD">
            <w:r>
              <w:t>2</w:t>
            </w:r>
            <w:r>
              <w:rPr>
                <w:vertAlign w:val="superscript"/>
              </w:rPr>
              <w:t>0</w:t>
            </w:r>
            <w:r>
              <w:t>C_8</w:t>
            </w:r>
            <w:r>
              <w:rPr>
                <w:vertAlign w:val="superscript"/>
              </w:rPr>
              <w:t>0</w:t>
            </w:r>
            <w:r>
              <w:t>C</w:t>
            </w:r>
          </w:p>
        </w:tc>
        <w:tc>
          <w:tcPr>
            <w:tcW w:w="4410" w:type="dxa"/>
            <w:vMerge w:val="restart"/>
          </w:tcPr>
          <w:p w:rsidR="000465FD" w:rsidRDefault="000465FD" w:rsidP="000465FD">
            <w:r>
              <w:rPr>
                <w:noProof/>
              </w:rPr>
              <w:drawing>
                <wp:inline distT="0" distB="0" distL="0" distR="0">
                  <wp:extent cx="2656205" cy="1866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285598_722535617891096_755926924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6205" cy="1866900"/>
                          </a:xfrm>
                          <a:prstGeom prst="rect">
                            <a:avLst/>
                          </a:prstGeom>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Humulin R</w:t>
            </w:r>
          </w:p>
        </w:tc>
        <w:tc>
          <w:tcPr>
            <w:tcW w:w="1989" w:type="dxa"/>
          </w:tcPr>
          <w:p w:rsidR="000465FD" w:rsidRDefault="000465FD" w:rsidP="000465FD">
            <w:r>
              <w:t>Human insulin 100IU</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2"/>
        </w:trPr>
        <w:tc>
          <w:tcPr>
            <w:tcW w:w="422" w:type="dxa"/>
            <w:vMerge w:val="restart"/>
          </w:tcPr>
          <w:p w:rsidR="000465FD" w:rsidRDefault="000465FD" w:rsidP="000465FD">
            <w:r>
              <w:t>22</w:t>
            </w:r>
          </w:p>
        </w:tc>
        <w:tc>
          <w:tcPr>
            <w:tcW w:w="1800" w:type="dxa"/>
          </w:tcPr>
          <w:p w:rsidR="000465FD" w:rsidRDefault="000465FD" w:rsidP="000465FD">
            <w:r>
              <w:t>Esapbe 40mg</w:t>
            </w:r>
          </w:p>
        </w:tc>
        <w:tc>
          <w:tcPr>
            <w:tcW w:w="1989" w:type="dxa"/>
            <w:vMerge w:val="restart"/>
          </w:tcPr>
          <w:p w:rsidR="000465FD" w:rsidRDefault="000465FD" w:rsidP="000465FD">
            <w:r>
              <w:rPr>
                <w:rFonts w:ascii="Helvetica" w:hAnsi="Helvetica" w:cs="Helvetica"/>
                <w:color w:val="141414"/>
                <w:shd w:val="clear" w:color="auto" w:fill="FFFFFF"/>
              </w:rPr>
              <w:t>Esomeprazole magnesium dihydrate 40mg</w:t>
            </w:r>
          </w:p>
          <w:p w:rsidR="000465FD" w:rsidRDefault="000465FD" w:rsidP="000465FD"/>
        </w:tc>
        <w:tc>
          <w:tcPr>
            <w:tcW w:w="1137" w:type="dxa"/>
            <w:vMerge w:val="restart"/>
          </w:tcPr>
          <w:p w:rsidR="000465FD" w:rsidRDefault="000465FD" w:rsidP="000465FD">
            <w:r>
              <w:t xml:space="preserve">Ấn Độ </w:t>
            </w:r>
          </w:p>
        </w:tc>
        <w:tc>
          <w:tcPr>
            <w:tcW w:w="1422" w:type="dxa"/>
            <w:vMerge w:val="restart"/>
          </w:tcPr>
          <w:p w:rsidR="000465FD" w:rsidRDefault="000465FD" w:rsidP="000465FD">
            <w:r>
              <w:t>Viên nén bao tan ruột</w:t>
            </w:r>
          </w:p>
        </w:tc>
        <w:tc>
          <w:tcPr>
            <w:tcW w:w="711" w:type="dxa"/>
            <w:vMerge w:val="restart"/>
          </w:tcPr>
          <w:p w:rsidR="000465FD" w:rsidRDefault="000465FD" w:rsidP="000465FD">
            <w:r>
              <w:t>&lt;</w:t>
            </w:r>
            <w:r>
              <w:rPr>
                <w:vertAlign w:val="superscript"/>
              </w:rPr>
              <w:t>0</w:t>
            </w:r>
            <w:r>
              <w:t>30C</w:t>
            </w:r>
          </w:p>
          <w:p w:rsidR="000465FD" w:rsidRDefault="000465FD" w:rsidP="000465FD">
            <w:r>
              <w:t xml:space="preserve">24 tháng </w:t>
            </w:r>
          </w:p>
        </w:tc>
        <w:tc>
          <w:tcPr>
            <w:tcW w:w="4410" w:type="dxa"/>
            <w:vMerge w:val="restart"/>
          </w:tcPr>
          <w:p w:rsidR="000465FD" w:rsidRDefault="000465FD" w:rsidP="000465FD"/>
          <w:p w:rsidR="000465FD" w:rsidRDefault="000465FD" w:rsidP="000465FD"/>
        </w:tc>
      </w:tr>
      <w:tr w:rsidR="000465FD" w:rsidTr="000465FD">
        <w:trPr>
          <w:trHeight w:val="81"/>
        </w:trPr>
        <w:tc>
          <w:tcPr>
            <w:tcW w:w="422" w:type="dxa"/>
            <w:vMerge/>
          </w:tcPr>
          <w:p w:rsidR="000465FD" w:rsidRDefault="000465FD" w:rsidP="000465FD"/>
        </w:tc>
        <w:tc>
          <w:tcPr>
            <w:tcW w:w="1800" w:type="dxa"/>
          </w:tcPr>
          <w:p w:rsidR="000465FD" w:rsidRDefault="000465FD" w:rsidP="000465FD">
            <w:r>
              <w:t>Espoan 40mg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8"/>
        </w:trPr>
        <w:tc>
          <w:tcPr>
            <w:tcW w:w="422" w:type="dxa"/>
            <w:vMerge w:val="restart"/>
          </w:tcPr>
          <w:p w:rsidR="000465FD" w:rsidRDefault="000465FD" w:rsidP="000465FD">
            <w:r>
              <w:t>23</w:t>
            </w:r>
          </w:p>
        </w:tc>
        <w:tc>
          <w:tcPr>
            <w:tcW w:w="1800" w:type="dxa"/>
          </w:tcPr>
          <w:p w:rsidR="000465FD" w:rsidRDefault="000465FD" w:rsidP="000465FD">
            <w:r>
              <w:t>Vitamin B1</w:t>
            </w:r>
          </w:p>
        </w:tc>
        <w:tc>
          <w:tcPr>
            <w:tcW w:w="1989" w:type="dxa"/>
          </w:tcPr>
          <w:p w:rsidR="000465FD" w:rsidRDefault="000465FD" w:rsidP="000465FD">
            <w:r>
              <w:t>VitaminB1 2ml</w:t>
            </w:r>
          </w:p>
        </w:tc>
        <w:tc>
          <w:tcPr>
            <w:tcW w:w="1137" w:type="dxa"/>
            <w:vMerge w:val="restart"/>
          </w:tcPr>
          <w:p w:rsidR="000465FD" w:rsidRDefault="000465FD" w:rsidP="000465FD">
            <w:r>
              <w:t>FTpharma</w:t>
            </w:r>
          </w:p>
        </w:tc>
        <w:tc>
          <w:tcPr>
            <w:tcW w:w="1422" w:type="dxa"/>
            <w:vMerge w:val="restart"/>
          </w:tcPr>
          <w:p w:rsidR="000465FD" w:rsidRDefault="000465FD" w:rsidP="000465FD">
            <w:r>
              <w:t>Ống tiêm</w:t>
            </w:r>
          </w:p>
        </w:tc>
        <w:tc>
          <w:tcPr>
            <w:tcW w:w="711" w:type="dxa"/>
            <w:vMerge w:val="restart"/>
          </w:tcPr>
          <w:p w:rsidR="000465FD" w:rsidRDefault="000465FD" w:rsidP="000465FD"/>
        </w:tc>
        <w:tc>
          <w:tcPr>
            <w:tcW w:w="4410" w:type="dxa"/>
            <w:vMerge w:val="restart"/>
          </w:tcPr>
          <w:p w:rsidR="000465FD" w:rsidRDefault="00A83961" w:rsidP="000465FD">
            <w:r w:rsidRPr="00A83961">
              <w:rPr>
                <w:noProof/>
              </w:rPr>
              <w:drawing>
                <wp:inline distT="0" distB="0" distL="0" distR="0">
                  <wp:extent cx="1238250" cy="1019175"/>
                  <wp:effectExtent l="19050" t="0" r="0" b="0"/>
                  <wp:docPr id="55" name="Picture 1" descr="C:\Users\viettel\Desktop\New folder (2)\VitaminB1_47bd5ac547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tel\Desktop\New folder (2)\VitaminB1_47bd5ac547fab.jpg"/>
                          <pic:cNvPicPr>
                            <a:picLocks noChangeAspect="1" noChangeArrowheads="1"/>
                          </pic:cNvPicPr>
                        </pic:nvPicPr>
                        <pic:blipFill>
                          <a:blip r:embed="rId42" cstate="print"/>
                          <a:srcRect/>
                          <a:stretch>
                            <a:fillRect/>
                          </a:stretch>
                        </pic:blipFill>
                        <pic:spPr bwMode="auto">
                          <a:xfrm>
                            <a:off x="0" y="0"/>
                            <a:ext cx="1238250" cy="1019175"/>
                          </a:xfrm>
                          <a:prstGeom prst="rect">
                            <a:avLst/>
                          </a:prstGeom>
                          <a:noFill/>
                          <a:ln w="9525">
                            <a:noFill/>
                            <a:miter lim="800000"/>
                            <a:headEnd/>
                            <a:tailEnd/>
                          </a:ln>
                        </pic:spPr>
                      </pic:pic>
                    </a:graphicData>
                  </a:graphic>
                </wp:inline>
              </w:drawing>
            </w:r>
            <w:r w:rsidRPr="00A83961">
              <w:rPr>
                <w:noProof/>
              </w:rPr>
              <w:drawing>
                <wp:inline distT="0" distB="0" distL="0" distR="0">
                  <wp:extent cx="1314450" cy="1009650"/>
                  <wp:effectExtent l="19050" t="0" r="0" b="0"/>
                  <wp:docPr id="56" name="Picture 2" descr="C:\Users\viettel\Desktop\New folder (2)\VitaminB6_47bd5aba94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tel\Desktop\New folder (2)\VitaminB6_47bd5aba94c45.jpg"/>
                          <pic:cNvPicPr>
                            <a:picLocks noChangeAspect="1" noChangeArrowheads="1"/>
                          </pic:cNvPicPr>
                        </pic:nvPicPr>
                        <pic:blipFill>
                          <a:blip r:embed="rId43" cstate="print"/>
                          <a:srcRect/>
                          <a:stretch>
                            <a:fillRect/>
                          </a:stretch>
                        </pic:blipFill>
                        <pic:spPr bwMode="auto">
                          <a:xfrm>
                            <a:off x="0" y="0"/>
                            <a:ext cx="1312227" cy="1007942"/>
                          </a:xfrm>
                          <a:prstGeom prst="rect">
                            <a:avLst/>
                          </a:prstGeom>
                          <a:noFill/>
                          <a:ln w="9525">
                            <a:noFill/>
                            <a:miter lim="800000"/>
                            <a:headEnd/>
                            <a:tailEnd/>
                          </a:ln>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0465FD" w:rsidP="000465FD">
            <w:r>
              <w:t>Vitamin B6</w:t>
            </w:r>
          </w:p>
        </w:tc>
        <w:tc>
          <w:tcPr>
            <w:tcW w:w="1989" w:type="dxa"/>
          </w:tcPr>
          <w:p w:rsidR="000465FD" w:rsidRDefault="000465FD" w:rsidP="000465FD">
            <w:r>
              <w:t>VitaminB6 2ml</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176C33">
        <w:trPr>
          <w:trHeight w:val="2645"/>
        </w:trPr>
        <w:tc>
          <w:tcPr>
            <w:tcW w:w="422" w:type="dxa"/>
            <w:vMerge w:val="restart"/>
          </w:tcPr>
          <w:p w:rsidR="000465FD" w:rsidRDefault="000465FD" w:rsidP="000465FD">
            <w:r>
              <w:t>24</w:t>
            </w:r>
          </w:p>
        </w:tc>
        <w:tc>
          <w:tcPr>
            <w:tcW w:w="1800" w:type="dxa"/>
          </w:tcPr>
          <w:p w:rsidR="000465FD" w:rsidRDefault="000465FD" w:rsidP="000465FD">
            <w:r>
              <w:t>Procoralan 5mg</w:t>
            </w:r>
          </w:p>
        </w:tc>
        <w:tc>
          <w:tcPr>
            <w:tcW w:w="1989" w:type="dxa"/>
          </w:tcPr>
          <w:p w:rsidR="000465FD" w:rsidRDefault="000465FD" w:rsidP="000465FD">
            <w:r>
              <w:t>Ivabradine 5mg</w:t>
            </w:r>
          </w:p>
        </w:tc>
        <w:tc>
          <w:tcPr>
            <w:tcW w:w="1137" w:type="dxa"/>
            <w:vMerge w:val="restart"/>
          </w:tcPr>
          <w:p w:rsidR="000465FD" w:rsidRDefault="000465FD" w:rsidP="000465FD">
            <w:r>
              <w:t>Servier</w:t>
            </w:r>
          </w:p>
        </w:tc>
        <w:tc>
          <w:tcPr>
            <w:tcW w:w="1422" w:type="dxa"/>
            <w:vMerge w:val="restart"/>
          </w:tcPr>
          <w:p w:rsidR="000465FD" w:rsidRDefault="000465FD" w:rsidP="000465FD">
            <w:r>
              <w:t>Viên nén bao phim</w:t>
            </w:r>
          </w:p>
        </w:tc>
        <w:tc>
          <w:tcPr>
            <w:tcW w:w="711" w:type="dxa"/>
            <w:vMerge w:val="restart"/>
          </w:tcPr>
          <w:p w:rsidR="000465FD" w:rsidRPr="000904B8" w:rsidRDefault="000465FD" w:rsidP="000465FD">
            <w:r>
              <w:t>&lt;30</w:t>
            </w:r>
            <w:r>
              <w:rPr>
                <w:vertAlign w:val="superscript"/>
              </w:rPr>
              <w:t>0</w:t>
            </w:r>
            <w:r>
              <w:t>C</w:t>
            </w:r>
          </w:p>
        </w:tc>
        <w:tc>
          <w:tcPr>
            <w:tcW w:w="4410" w:type="dxa"/>
            <w:vMerge w:val="restart"/>
          </w:tcPr>
          <w:p w:rsidR="000465FD" w:rsidRDefault="000465FD" w:rsidP="000465FD">
            <w:r>
              <w:rPr>
                <w:noProof/>
              </w:rPr>
              <w:drawing>
                <wp:inline distT="0" distB="0" distL="0" distR="0">
                  <wp:extent cx="2202268" cy="2623954"/>
                  <wp:effectExtent l="228600" t="0" r="21708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305617_722537667890891_1720165002_n.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2211329" cy="2634750"/>
                          </a:xfrm>
                          <a:prstGeom prst="rect">
                            <a:avLst/>
                          </a:prstGeom>
                        </pic:spPr>
                      </pic:pic>
                    </a:graphicData>
                  </a:graphic>
                </wp:inline>
              </w:drawing>
            </w:r>
          </w:p>
        </w:tc>
      </w:tr>
      <w:tr w:rsidR="000465FD" w:rsidTr="000465FD">
        <w:trPr>
          <w:trHeight w:val="262"/>
        </w:trPr>
        <w:tc>
          <w:tcPr>
            <w:tcW w:w="422" w:type="dxa"/>
            <w:vMerge/>
          </w:tcPr>
          <w:p w:rsidR="000465FD" w:rsidRDefault="000465FD" w:rsidP="000465FD"/>
        </w:tc>
        <w:tc>
          <w:tcPr>
            <w:tcW w:w="1800" w:type="dxa"/>
          </w:tcPr>
          <w:p w:rsidR="000465FD" w:rsidRDefault="000465FD" w:rsidP="000465FD">
            <w:r>
              <w:t>Procoralan 7.5mg</w:t>
            </w:r>
          </w:p>
        </w:tc>
        <w:tc>
          <w:tcPr>
            <w:tcW w:w="1989" w:type="dxa"/>
          </w:tcPr>
          <w:p w:rsidR="000465FD" w:rsidRDefault="000465FD" w:rsidP="000465FD">
            <w:r>
              <w:t>Ivabradine 7.5mg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130"/>
        </w:trPr>
        <w:tc>
          <w:tcPr>
            <w:tcW w:w="422" w:type="dxa"/>
            <w:vMerge w:val="restart"/>
          </w:tcPr>
          <w:p w:rsidR="000465FD" w:rsidRDefault="000465FD" w:rsidP="000465FD">
            <w:r>
              <w:t>25</w:t>
            </w:r>
          </w:p>
        </w:tc>
        <w:tc>
          <w:tcPr>
            <w:tcW w:w="1800" w:type="dxa"/>
          </w:tcPr>
          <w:p w:rsidR="000465FD" w:rsidRDefault="000465FD" w:rsidP="000465FD">
            <w:r>
              <w:t>Concor COR 2.5mg</w:t>
            </w:r>
          </w:p>
        </w:tc>
        <w:tc>
          <w:tcPr>
            <w:tcW w:w="1989" w:type="dxa"/>
            <w:vMerge w:val="restart"/>
          </w:tcPr>
          <w:p w:rsidR="000465FD" w:rsidRDefault="000465FD" w:rsidP="000465FD">
            <w:r>
              <w:t>Bisoprolol fumarate</w:t>
            </w:r>
          </w:p>
        </w:tc>
        <w:tc>
          <w:tcPr>
            <w:tcW w:w="1137" w:type="dxa"/>
            <w:vMerge w:val="restart"/>
          </w:tcPr>
          <w:p w:rsidR="000465FD" w:rsidRDefault="000465FD" w:rsidP="000465FD">
            <w:r>
              <w:t>MERCK</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tc>
        <w:tc>
          <w:tcPr>
            <w:tcW w:w="4410" w:type="dxa"/>
            <w:vMerge w:val="restart"/>
          </w:tcPr>
          <w:p w:rsidR="000465FD" w:rsidRDefault="000465FD" w:rsidP="000465FD">
            <w:r>
              <w:rPr>
                <w:noProof/>
              </w:rPr>
              <w:drawing>
                <wp:inline distT="0" distB="0" distL="0" distR="0">
                  <wp:extent cx="2512652" cy="2684780"/>
                  <wp:effectExtent l="114300" t="0" r="78148"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285883_442056305986654_1751034021_n.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2526967" cy="2700076"/>
                          </a:xfrm>
                          <a:prstGeom prst="rect">
                            <a:avLst/>
                          </a:prstGeom>
                        </pic:spPr>
                      </pic:pic>
                    </a:graphicData>
                  </a:graphic>
                </wp:inline>
              </w:drawing>
            </w:r>
          </w:p>
        </w:tc>
      </w:tr>
      <w:tr w:rsidR="000465FD" w:rsidTr="000465FD">
        <w:trPr>
          <w:trHeight w:val="130"/>
        </w:trPr>
        <w:tc>
          <w:tcPr>
            <w:tcW w:w="422" w:type="dxa"/>
            <w:vMerge/>
          </w:tcPr>
          <w:p w:rsidR="000465FD" w:rsidRDefault="000465FD" w:rsidP="000465FD"/>
        </w:tc>
        <w:tc>
          <w:tcPr>
            <w:tcW w:w="1800" w:type="dxa"/>
          </w:tcPr>
          <w:p w:rsidR="000465FD" w:rsidRDefault="000465FD" w:rsidP="000465FD">
            <w:r>
              <w:t>Concor 5mg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8"/>
        </w:trPr>
        <w:tc>
          <w:tcPr>
            <w:tcW w:w="422" w:type="dxa"/>
            <w:vMerge w:val="restart"/>
          </w:tcPr>
          <w:p w:rsidR="000465FD" w:rsidRDefault="000465FD" w:rsidP="000465FD">
            <w:r>
              <w:t>26</w:t>
            </w:r>
          </w:p>
        </w:tc>
        <w:tc>
          <w:tcPr>
            <w:tcW w:w="1800" w:type="dxa"/>
          </w:tcPr>
          <w:p w:rsidR="000465FD" w:rsidRDefault="000465FD" w:rsidP="000465FD">
            <w:r>
              <w:t>Exforge 5mg/80mg</w:t>
            </w:r>
          </w:p>
        </w:tc>
        <w:tc>
          <w:tcPr>
            <w:tcW w:w="1989" w:type="dxa"/>
          </w:tcPr>
          <w:p w:rsidR="000465FD" w:rsidRDefault="000465FD" w:rsidP="000465FD">
            <w:r>
              <w:t>Amlodipine/valsartan</w:t>
            </w:r>
          </w:p>
        </w:tc>
        <w:tc>
          <w:tcPr>
            <w:tcW w:w="1137" w:type="dxa"/>
            <w:vMerge w:val="restart"/>
          </w:tcPr>
          <w:p w:rsidR="000465FD" w:rsidRDefault="000465FD" w:rsidP="000465FD">
            <w:r>
              <w:t>Novartis</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tc>
        <w:tc>
          <w:tcPr>
            <w:tcW w:w="4410" w:type="dxa"/>
            <w:vMerge w:val="restart"/>
          </w:tcPr>
          <w:p w:rsidR="000465FD" w:rsidRDefault="000465FD" w:rsidP="000465FD">
            <w:r>
              <w:rPr>
                <w:noProof/>
              </w:rPr>
              <w:drawing>
                <wp:inline distT="0" distB="0" distL="0" distR="0">
                  <wp:extent cx="1798955" cy="2670601"/>
                  <wp:effectExtent l="457200" t="0" r="42989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282789_722535741224417_927509603_n.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798955" cy="2670601"/>
                          </a:xfrm>
                          <a:prstGeom prst="rect">
                            <a:avLst/>
                          </a:prstGeom>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0465FD" w:rsidP="000465FD">
            <w:r>
              <w:t>Exforge HCT 5mg/160mg/12.5mg</w:t>
            </w:r>
          </w:p>
        </w:tc>
        <w:tc>
          <w:tcPr>
            <w:tcW w:w="1989" w:type="dxa"/>
          </w:tcPr>
          <w:p w:rsidR="000465FD" w:rsidRDefault="000465FD" w:rsidP="000465FD">
            <w:r>
              <w:t>Amlodipine/valsartan/hydrochlorothiazid</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A83961">
        <w:trPr>
          <w:trHeight w:val="1763"/>
        </w:trPr>
        <w:tc>
          <w:tcPr>
            <w:tcW w:w="422" w:type="dxa"/>
            <w:vMerge w:val="restart"/>
          </w:tcPr>
          <w:p w:rsidR="000465FD" w:rsidRDefault="000465FD" w:rsidP="000465FD">
            <w:r>
              <w:t>27</w:t>
            </w:r>
          </w:p>
        </w:tc>
        <w:tc>
          <w:tcPr>
            <w:tcW w:w="1800" w:type="dxa"/>
          </w:tcPr>
          <w:p w:rsidR="000465FD" w:rsidRDefault="000465FD" w:rsidP="000465FD">
            <w:r>
              <w:t>Natriclorid 0.45%</w:t>
            </w:r>
          </w:p>
        </w:tc>
        <w:tc>
          <w:tcPr>
            <w:tcW w:w="1989" w:type="dxa"/>
            <w:vMerge w:val="restart"/>
          </w:tcPr>
          <w:p w:rsidR="000465FD" w:rsidRDefault="000465FD" w:rsidP="000465FD">
            <w:r>
              <w:t>natriclorid</w:t>
            </w:r>
          </w:p>
        </w:tc>
        <w:tc>
          <w:tcPr>
            <w:tcW w:w="1137" w:type="dxa"/>
          </w:tcPr>
          <w:p w:rsidR="000465FD" w:rsidRDefault="000465FD" w:rsidP="000465FD">
            <w:r>
              <w:t>Twin port</w:t>
            </w:r>
          </w:p>
        </w:tc>
        <w:tc>
          <w:tcPr>
            <w:tcW w:w="1422" w:type="dxa"/>
            <w:vMerge w:val="restart"/>
          </w:tcPr>
          <w:p w:rsidR="000465FD" w:rsidRDefault="000465FD" w:rsidP="000465FD">
            <w:r>
              <w:t>Dung dịch tiêm tuyền</w:t>
            </w:r>
          </w:p>
        </w:tc>
        <w:tc>
          <w:tcPr>
            <w:tcW w:w="711" w:type="dxa"/>
            <w:vMerge w:val="restart"/>
          </w:tcPr>
          <w:p w:rsidR="000465FD" w:rsidRDefault="000465FD" w:rsidP="000465FD">
            <w:r>
              <w:t>&lt;30</w:t>
            </w:r>
            <w:r>
              <w:rPr>
                <w:vertAlign w:val="superscript"/>
              </w:rPr>
              <w:t>0</w:t>
            </w:r>
            <w:r>
              <w:t>C</w:t>
            </w:r>
          </w:p>
        </w:tc>
        <w:tc>
          <w:tcPr>
            <w:tcW w:w="4410" w:type="dxa"/>
            <w:vMerge w:val="restart"/>
          </w:tcPr>
          <w:p w:rsidR="000465FD" w:rsidRDefault="000465FD" w:rsidP="000465FD">
            <w:r>
              <w:rPr>
                <w:noProof/>
              </w:rPr>
              <w:drawing>
                <wp:inline distT="0" distB="0" distL="0" distR="0">
                  <wp:extent cx="2656205" cy="19919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282764_501392416701251_187856583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6205" cy="1991995"/>
                          </a:xfrm>
                          <a:prstGeom prst="rect">
                            <a:avLst/>
                          </a:prstGeom>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0465FD" w:rsidP="000465FD">
            <w:r>
              <w:t>Natriclorid 0.9%</w:t>
            </w:r>
          </w:p>
        </w:tc>
        <w:tc>
          <w:tcPr>
            <w:tcW w:w="1989" w:type="dxa"/>
            <w:vMerge/>
          </w:tcPr>
          <w:p w:rsidR="000465FD" w:rsidRDefault="000465FD" w:rsidP="000465FD"/>
        </w:tc>
        <w:tc>
          <w:tcPr>
            <w:tcW w:w="1137" w:type="dxa"/>
          </w:tcPr>
          <w:p w:rsidR="000465FD" w:rsidRDefault="000465FD" w:rsidP="000465FD">
            <w:r>
              <w:t>Easy cap</w:t>
            </w:r>
          </w:p>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8"/>
        </w:trPr>
        <w:tc>
          <w:tcPr>
            <w:tcW w:w="422" w:type="dxa"/>
            <w:vMerge w:val="restart"/>
          </w:tcPr>
          <w:p w:rsidR="000465FD" w:rsidRDefault="000465FD" w:rsidP="000465FD">
            <w:r>
              <w:t>28</w:t>
            </w:r>
          </w:p>
        </w:tc>
        <w:tc>
          <w:tcPr>
            <w:tcW w:w="1800" w:type="dxa"/>
          </w:tcPr>
          <w:p w:rsidR="000465FD" w:rsidRDefault="009F71FB" w:rsidP="000465FD">
            <w:r>
              <w:rPr>
                <w:lang w:val="en-US"/>
              </w:rPr>
              <w:t xml:space="preserve"> Enalapril </w:t>
            </w:r>
            <w:r w:rsidR="000465FD">
              <w:t>5mg</w:t>
            </w:r>
          </w:p>
        </w:tc>
        <w:tc>
          <w:tcPr>
            <w:tcW w:w="1989" w:type="dxa"/>
            <w:vMerge w:val="restart"/>
          </w:tcPr>
          <w:p w:rsidR="000465FD" w:rsidRDefault="009F71FB" w:rsidP="000465FD">
            <w:r>
              <w:rPr>
                <w:lang w:val="en-US"/>
              </w:rPr>
              <w:t>Enalapril maleat</w:t>
            </w:r>
          </w:p>
        </w:tc>
        <w:tc>
          <w:tcPr>
            <w:tcW w:w="1137" w:type="dxa"/>
            <w:vMerge w:val="restart"/>
          </w:tcPr>
          <w:p w:rsidR="000465FD" w:rsidRPr="009F71FB" w:rsidRDefault="009F71FB" w:rsidP="000465FD">
            <w:pPr>
              <w:rPr>
                <w:lang w:val="en-US"/>
              </w:rPr>
            </w:pPr>
            <w:r>
              <w:rPr>
                <w:lang w:val="en-US"/>
              </w:rPr>
              <w:t>STADA</w:t>
            </w:r>
          </w:p>
        </w:tc>
        <w:tc>
          <w:tcPr>
            <w:tcW w:w="1422" w:type="dxa"/>
            <w:vMerge w:val="restart"/>
          </w:tcPr>
          <w:p w:rsidR="000465FD" w:rsidRPr="003C6EE3" w:rsidRDefault="003C6EE3" w:rsidP="000465FD">
            <w:pPr>
              <w:rPr>
                <w:lang w:val="en-US"/>
              </w:rPr>
            </w:pPr>
            <w:r>
              <w:rPr>
                <w:lang w:val="en-US"/>
              </w:rPr>
              <w:t>Viên nén</w:t>
            </w:r>
          </w:p>
        </w:tc>
        <w:tc>
          <w:tcPr>
            <w:tcW w:w="711" w:type="dxa"/>
            <w:vMerge w:val="restart"/>
          </w:tcPr>
          <w:p w:rsidR="000465FD" w:rsidRPr="003C6EE3" w:rsidRDefault="003C6EE3" w:rsidP="000465FD">
            <w:pPr>
              <w:rPr>
                <w:lang w:val="en-US"/>
              </w:rPr>
            </w:pPr>
            <w:r>
              <w:t>&lt;30</w:t>
            </w:r>
            <w:r>
              <w:rPr>
                <w:vertAlign w:val="superscript"/>
              </w:rPr>
              <w:t>0</w:t>
            </w:r>
            <w:r>
              <w:t>C</w:t>
            </w:r>
            <w:r>
              <w:rPr>
                <w:lang w:val="en-US"/>
              </w:rPr>
              <w:t>, nơi khô ráo</w:t>
            </w:r>
          </w:p>
        </w:tc>
        <w:tc>
          <w:tcPr>
            <w:tcW w:w="4410" w:type="dxa"/>
            <w:vMerge w:val="restart"/>
          </w:tcPr>
          <w:p w:rsidR="000465FD" w:rsidRDefault="00176C33" w:rsidP="000465FD">
            <w:r w:rsidRPr="00176C33">
              <w:rPr>
                <w:noProof/>
              </w:rPr>
              <w:drawing>
                <wp:inline distT="0" distB="0" distL="0" distR="0">
                  <wp:extent cx="2343150" cy="1495425"/>
                  <wp:effectExtent l="19050" t="0" r="0" b="0"/>
                  <wp:docPr id="130" name="Picture 7" descr="C:\Users\viettel\Desktop\New folder (2)\enalapril 5 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ettel\Desktop\New folder (2)\enalapril 5 10 copy.jpg"/>
                          <pic:cNvPicPr>
                            <a:picLocks noChangeAspect="1" noChangeArrowheads="1"/>
                          </pic:cNvPicPr>
                        </pic:nvPicPr>
                        <pic:blipFill>
                          <a:blip r:embed="rId48" cstate="print"/>
                          <a:srcRect/>
                          <a:stretch>
                            <a:fillRect/>
                          </a:stretch>
                        </pic:blipFill>
                        <pic:spPr bwMode="auto">
                          <a:xfrm>
                            <a:off x="0" y="0"/>
                            <a:ext cx="2349082" cy="1499211"/>
                          </a:xfrm>
                          <a:prstGeom prst="rect">
                            <a:avLst/>
                          </a:prstGeom>
                          <a:noFill/>
                          <a:ln w="9525">
                            <a:noFill/>
                            <a:miter lim="800000"/>
                            <a:headEnd/>
                            <a:tailEnd/>
                          </a:ln>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9F71FB" w:rsidP="000465FD">
            <w:r>
              <w:rPr>
                <w:lang w:val="en-US"/>
              </w:rPr>
              <w:t>Enalapril</w:t>
            </w:r>
            <w:r>
              <w:t xml:space="preserve"> </w:t>
            </w:r>
            <w:r w:rsidR="000465FD">
              <w:t>10mg</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8"/>
        </w:trPr>
        <w:tc>
          <w:tcPr>
            <w:tcW w:w="422" w:type="dxa"/>
            <w:vMerge w:val="restart"/>
          </w:tcPr>
          <w:p w:rsidR="000465FD" w:rsidRDefault="000465FD" w:rsidP="000465FD">
            <w:r>
              <w:t>29</w:t>
            </w:r>
          </w:p>
        </w:tc>
        <w:tc>
          <w:tcPr>
            <w:tcW w:w="1800" w:type="dxa"/>
          </w:tcPr>
          <w:p w:rsidR="000465FD" w:rsidRDefault="000465FD" w:rsidP="000465FD">
            <w:r>
              <w:t>Paracetamol 100mg</w:t>
            </w:r>
          </w:p>
        </w:tc>
        <w:tc>
          <w:tcPr>
            <w:tcW w:w="1989" w:type="dxa"/>
            <w:vMerge w:val="restart"/>
          </w:tcPr>
          <w:p w:rsidR="000465FD" w:rsidRDefault="000465FD" w:rsidP="000465FD">
            <w:r>
              <w:t xml:space="preserve">Paracetamol </w:t>
            </w:r>
          </w:p>
        </w:tc>
        <w:tc>
          <w:tcPr>
            <w:tcW w:w="1137" w:type="dxa"/>
            <w:vMerge w:val="restart"/>
          </w:tcPr>
          <w:p w:rsidR="000465FD" w:rsidRDefault="000465FD" w:rsidP="000465FD"/>
        </w:tc>
        <w:tc>
          <w:tcPr>
            <w:tcW w:w="1422" w:type="dxa"/>
            <w:vMerge w:val="restart"/>
          </w:tcPr>
          <w:p w:rsidR="000465FD" w:rsidRPr="003C6EE3" w:rsidRDefault="003C6EE3" w:rsidP="000465FD">
            <w:pPr>
              <w:rPr>
                <w:lang w:val="en-US"/>
              </w:rPr>
            </w:pPr>
            <w:r>
              <w:rPr>
                <w:lang w:val="en-US"/>
              </w:rPr>
              <w:t>Viên nén</w:t>
            </w:r>
          </w:p>
        </w:tc>
        <w:tc>
          <w:tcPr>
            <w:tcW w:w="711" w:type="dxa"/>
            <w:vMerge w:val="restart"/>
          </w:tcPr>
          <w:p w:rsidR="000465FD" w:rsidRPr="003C6EE3" w:rsidRDefault="003C6EE3" w:rsidP="000465FD">
            <w:pPr>
              <w:rPr>
                <w:lang w:val="en-US"/>
              </w:rPr>
            </w:pPr>
            <w:r>
              <w:t>&lt;30</w:t>
            </w:r>
            <w:r>
              <w:rPr>
                <w:vertAlign w:val="superscript"/>
              </w:rPr>
              <w:t>0</w:t>
            </w:r>
            <w:r>
              <w:t>C</w:t>
            </w:r>
            <w:r>
              <w:rPr>
                <w:lang w:val="en-US"/>
              </w:rPr>
              <w:t>, tránh ánh sáng</w:t>
            </w:r>
          </w:p>
        </w:tc>
        <w:tc>
          <w:tcPr>
            <w:tcW w:w="4410" w:type="dxa"/>
            <w:vMerge w:val="restart"/>
          </w:tcPr>
          <w:p w:rsidR="000465FD" w:rsidRDefault="00A83961" w:rsidP="000465FD">
            <w:r w:rsidRPr="00A83961">
              <w:rPr>
                <w:noProof/>
              </w:rPr>
              <w:drawing>
                <wp:inline distT="0" distB="0" distL="0" distR="0">
                  <wp:extent cx="1152525" cy="1361695"/>
                  <wp:effectExtent l="19050" t="0" r="9525" b="0"/>
                  <wp:docPr id="58" name="Picture 3" descr="C:\Users\viettel\Desktop\New folder (2)\58gz5I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tel\Desktop\New folder (2)\58gz5I47.jpg"/>
                          <pic:cNvPicPr>
                            <a:picLocks noChangeAspect="1" noChangeArrowheads="1"/>
                          </pic:cNvPicPr>
                        </pic:nvPicPr>
                        <pic:blipFill>
                          <a:blip r:embed="rId49" cstate="print"/>
                          <a:srcRect/>
                          <a:stretch>
                            <a:fillRect/>
                          </a:stretch>
                        </pic:blipFill>
                        <pic:spPr bwMode="auto">
                          <a:xfrm>
                            <a:off x="0" y="0"/>
                            <a:ext cx="1161819" cy="1372676"/>
                          </a:xfrm>
                          <a:prstGeom prst="rect">
                            <a:avLst/>
                          </a:prstGeom>
                          <a:noFill/>
                          <a:ln w="9525">
                            <a:noFill/>
                            <a:miter lim="800000"/>
                            <a:headEnd/>
                            <a:tailEnd/>
                          </a:ln>
                        </pic:spPr>
                      </pic:pic>
                    </a:graphicData>
                  </a:graphic>
                </wp:inline>
              </w:drawing>
            </w:r>
            <w:r w:rsidRPr="00A83961">
              <w:rPr>
                <w:noProof/>
              </w:rPr>
              <w:drawing>
                <wp:inline distT="0" distB="0" distL="0" distR="0">
                  <wp:extent cx="1019175" cy="1359841"/>
                  <wp:effectExtent l="19050" t="0" r="9525" b="0"/>
                  <wp:docPr id="59" name="Picture 2" descr="C:\Users\viettel\Desktop\New folder (2)\Paracetamol-500mg-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tel\Desktop\New folder (2)\Paracetamol-500mg-353.jpg"/>
                          <pic:cNvPicPr>
                            <a:picLocks noChangeAspect="1" noChangeArrowheads="1"/>
                          </pic:cNvPicPr>
                        </pic:nvPicPr>
                        <pic:blipFill>
                          <a:blip r:embed="rId50" cstate="print"/>
                          <a:srcRect/>
                          <a:stretch>
                            <a:fillRect/>
                          </a:stretch>
                        </pic:blipFill>
                        <pic:spPr bwMode="auto">
                          <a:xfrm>
                            <a:off x="0" y="0"/>
                            <a:ext cx="1026221" cy="1369242"/>
                          </a:xfrm>
                          <a:prstGeom prst="rect">
                            <a:avLst/>
                          </a:prstGeom>
                          <a:noFill/>
                          <a:ln w="9525">
                            <a:noFill/>
                            <a:miter lim="800000"/>
                            <a:headEnd/>
                            <a:tailEnd/>
                          </a:ln>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Default="000465FD" w:rsidP="000465FD">
            <w:r>
              <w:t xml:space="preserve">Pracetamol 500mg </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8"/>
        </w:trPr>
        <w:tc>
          <w:tcPr>
            <w:tcW w:w="422" w:type="dxa"/>
            <w:vMerge w:val="restart"/>
          </w:tcPr>
          <w:p w:rsidR="000465FD" w:rsidRPr="009F71FB" w:rsidRDefault="009F71FB" w:rsidP="000465FD">
            <w:pPr>
              <w:rPr>
                <w:lang w:val="en-US"/>
              </w:rPr>
            </w:pPr>
            <w:r>
              <w:t>3</w:t>
            </w:r>
            <w:r>
              <w:rPr>
                <w:lang w:val="en-US"/>
              </w:rPr>
              <w:t>0</w:t>
            </w:r>
          </w:p>
        </w:tc>
        <w:tc>
          <w:tcPr>
            <w:tcW w:w="1800" w:type="dxa"/>
          </w:tcPr>
          <w:p w:rsidR="000465FD" w:rsidRPr="00EA760D" w:rsidRDefault="000465FD" w:rsidP="00EA760D">
            <w:pPr>
              <w:rPr>
                <w:lang w:val="en-US"/>
              </w:rPr>
            </w:pPr>
            <w:r>
              <w:t xml:space="preserve">Aminosteril </w:t>
            </w:r>
            <w:r w:rsidR="00EA760D">
              <w:rPr>
                <w:lang w:val="en-US"/>
              </w:rPr>
              <w:t xml:space="preserve"> N-Hepa 8%</w:t>
            </w:r>
          </w:p>
        </w:tc>
        <w:tc>
          <w:tcPr>
            <w:tcW w:w="1989" w:type="dxa"/>
            <w:vMerge w:val="restart"/>
          </w:tcPr>
          <w:p w:rsidR="000465FD" w:rsidRPr="00EA760D" w:rsidRDefault="00EA760D" w:rsidP="00EA760D">
            <w:pPr>
              <w:rPr>
                <w:lang w:val="en-US"/>
              </w:rPr>
            </w:pPr>
            <w:r w:rsidRPr="00EA760D">
              <w:rPr>
                <w:rFonts w:ascii="Verdana" w:hAnsi="Verdana"/>
                <w:sz w:val="21"/>
                <w:szCs w:val="21"/>
                <w:shd w:val="clear" w:color="auto" w:fill="FFFFFF"/>
              </w:rPr>
              <w:t xml:space="preserve">L-isoleucine, L-leucine, L-lysine </w:t>
            </w:r>
            <w:r w:rsidRPr="00EA760D">
              <w:rPr>
                <w:rFonts w:ascii="Verdana" w:hAnsi="Verdana"/>
                <w:sz w:val="21"/>
                <w:szCs w:val="21"/>
                <w:shd w:val="clear" w:color="auto" w:fill="FFFFFF"/>
              </w:rPr>
              <w:lastRenderedPageBreak/>
              <w:t>monoacetate, L-methionine</w:t>
            </w:r>
            <w:r w:rsidRPr="00EA760D">
              <w:rPr>
                <w:rFonts w:ascii="Verdana" w:hAnsi="Verdana"/>
                <w:sz w:val="21"/>
                <w:szCs w:val="21"/>
                <w:shd w:val="clear" w:color="auto" w:fill="FFFFFF"/>
                <w:lang w:val="en-US"/>
              </w:rPr>
              <w:t>,</w:t>
            </w:r>
            <w:r w:rsidRPr="00EA760D">
              <w:rPr>
                <w:rFonts w:ascii="Verdana" w:hAnsi="Verdana"/>
                <w:sz w:val="21"/>
                <w:szCs w:val="21"/>
                <w:shd w:val="clear" w:color="auto" w:fill="FFFFFF"/>
              </w:rPr>
              <w:t>L-cysteine, L-phenylalanine, L-threonine</w:t>
            </w:r>
            <w:r w:rsidRPr="00EA760D">
              <w:rPr>
                <w:rStyle w:val="apple-converted-space"/>
                <w:rFonts w:ascii="Verdana" w:hAnsi="Verdana"/>
                <w:sz w:val="21"/>
                <w:szCs w:val="21"/>
                <w:shd w:val="clear" w:color="auto" w:fill="FFFFFF"/>
              </w:rPr>
              <w:t> </w:t>
            </w:r>
          </w:p>
        </w:tc>
        <w:tc>
          <w:tcPr>
            <w:tcW w:w="1137" w:type="dxa"/>
            <w:vMerge w:val="restart"/>
          </w:tcPr>
          <w:p w:rsidR="000465FD" w:rsidRPr="00EA760D" w:rsidRDefault="00327139" w:rsidP="000465FD">
            <w:hyperlink r:id="rId51" w:history="1">
              <w:r w:rsidR="00EA760D" w:rsidRPr="00EA760D">
                <w:rPr>
                  <w:rStyle w:val="Hyperlink"/>
                  <w:rFonts w:ascii="Tahoma" w:hAnsi="Tahoma" w:cs="Tahoma"/>
                  <w:color w:val="auto"/>
                  <w:sz w:val="17"/>
                  <w:szCs w:val="17"/>
                  <w:u w:val="none"/>
                  <w:shd w:val="clear" w:color="auto" w:fill="FFFFFF"/>
                </w:rPr>
                <w:t xml:space="preserve">Fresenius Kabi Austria </w:t>
              </w:r>
              <w:r w:rsidR="00EA760D" w:rsidRPr="00EA760D">
                <w:rPr>
                  <w:rStyle w:val="Hyperlink"/>
                  <w:rFonts w:ascii="Tahoma" w:hAnsi="Tahoma" w:cs="Tahoma"/>
                  <w:color w:val="auto"/>
                  <w:sz w:val="17"/>
                  <w:szCs w:val="17"/>
                  <w:u w:val="none"/>
                  <w:shd w:val="clear" w:color="auto" w:fill="FFFFFF"/>
                </w:rPr>
                <w:lastRenderedPageBreak/>
                <w:t>GmbH - ÁO</w:t>
              </w:r>
            </w:hyperlink>
          </w:p>
        </w:tc>
        <w:tc>
          <w:tcPr>
            <w:tcW w:w="1422" w:type="dxa"/>
            <w:vMerge w:val="restart"/>
          </w:tcPr>
          <w:p w:rsidR="000465FD" w:rsidRPr="003C6EE3" w:rsidRDefault="003C6EE3" w:rsidP="000465FD">
            <w:pPr>
              <w:rPr>
                <w:lang w:val="en-US"/>
              </w:rPr>
            </w:pPr>
            <w:r>
              <w:rPr>
                <w:lang w:val="en-US"/>
              </w:rPr>
              <w:lastRenderedPageBreak/>
              <w:t xml:space="preserve">Dung dịch tiêm truyền </w:t>
            </w:r>
            <w:r>
              <w:rPr>
                <w:lang w:val="en-US"/>
              </w:rPr>
              <w:lastRenderedPageBreak/>
              <w:t xml:space="preserve">tĩnh mạch </w:t>
            </w:r>
          </w:p>
        </w:tc>
        <w:tc>
          <w:tcPr>
            <w:tcW w:w="711" w:type="dxa"/>
            <w:vMerge w:val="restart"/>
          </w:tcPr>
          <w:p w:rsidR="000465FD" w:rsidRPr="003C6EE3" w:rsidRDefault="003C6EE3" w:rsidP="000465FD">
            <w:pPr>
              <w:rPr>
                <w:lang w:val="en-US"/>
              </w:rPr>
            </w:pPr>
            <w:r>
              <w:lastRenderedPageBreak/>
              <w:t>&lt;</w:t>
            </w:r>
            <w:r>
              <w:rPr>
                <w:lang w:val="en-US"/>
              </w:rPr>
              <w:t>25</w:t>
            </w:r>
            <w:r>
              <w:rPr>
                <w:vertAlign w:val="superscript"/>
              </w:rPr>
              <w:t>0</w:t>
            </w:r>
            <w:r>
              <w:t>C</w:t>
            </w:r>
            <w:r>
              <w:rPr>
                <w:lang w:val="en-US"/>
              </w:rPr>
              <w:t xml:space="preserve">, </w:t>
            </w:r>
            <w:r>
              <w:rPr>
                <w:lang w:val="en-US"/>
              </w:rPr>
              <w:lastRenderedPageBreak/>
              <w:t>tránh ánh nắng</w:t>
            </w:r>
          </w:p>
        </w:tc>
        <w:tc>
          <w:tcPr>
            <w:tcW w:w="4410" w:type="dxa"/>
            <w:vMerge w:val="restart"/>
          </w:tcPr>
          <w:p w:rsidR="000465FD" w:rsidRDefault="00EA760D" w:rsidP="000465FD">
            <w:r w:rsidRPr="00EA760D">
              <w:rPr>
                <w:noProof/>
              </w:rPr>
              <w:lastRenderedPageBreak/>
              <w:drawing>
                <wp:inline distT="0" distB="0" distL="0" distR="0">
                  <wp:extent cx="1228725" cy="2143125"/>
                  <wp:effectExtent l="19050" t="0" r="9525" b="0"/>
                  <wp:docPr id="132" name="Picture 10" descr="C:\Users\viettel\Desktop\New folder (2)\aminoster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ettel\Desktop\New folder (2)\aminosteril.gif"/>
                          <pic:cNvPicPr>
                            <a:picLocks noChangeAspect="1" noChangeArrowheads="1"/>
                          </pic:cNvPicPr>
                        </pic:nvPicPr>
                        <pic:blipFill>
                          <a:blip r:embed="rId52" cstate="print"/>
                          <a:srcRect/>
                          <a:stretch>
                            <a:fillRect/>
                          </a:stretch>
                        </pic:blipFill>
                        <pic:spPr bwMode="auto">
                          <a:xfrm>
                            <a:off x="0" y="0"/>
                            <a:ext cx="1228725" cy="2143125"/>
                          </a:xfrm>
                          <a:prstGeom prst="rect">
                            <a:avLst/>
                          </a:prstGeom>
                          <a:noFill/>
                          <a:ln w="9525">
                            <a:noFill/>
                            <a:miter lim="800000"/>
                            <a:headEnd/>
                            <a:tailEnd/>
                          </a:ln>
                        </pic:spPr>
                      </pic:pic>
                    </a:graphicData>
                  </a:graphic>
                </wp:inline>
              </w:drawing>
            </w:r>
            <w:r>
              <w:rPr>
                <w:noProof/>
              </w:rPr>
              <w:t xml:space="preserve"> </w:t>
            </w:r>
            <w:r w:rsidRPr="00EA760D">
              <w:rPr>
                <w:noProof/>
              </w:rPr>
              <w:drawing>
                <wp:inline distT="0" distB="0" distL="0" distR="0">
                  <wp:extent cx="1266825" cy="2133600"/>
                  <wp:effectExtent l="19050" t="0" r="9525" b="0"/>
                  <wp:docPr id="133" name="Picture 9" descr="C:\Users\viettel\Desktop\New folder (2)\AMINOSTE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tel\Desktop\New folder (2)\AMINOSTERIL.jpg"/>
                          <pic:cNvPicPr>
                            <a:picLocks noChangeAspect="1" noChangeArrowheads="1"/>
                          </pic:cNvPicPr>
                        </pic:nvPicPr>
                        <pic:blipFill>
                          <a:blip r:embed="rId53" cstate="print"/>
                          <a:srcRect/>
                          <a:stretch>
                            <a:fillRect/>
                          </a:stretch>
                        </pic:blipFill>
                        <pic:spPr bwMode="auto">
                          <a:xfrm>
                            <a:off x="0" y="0"/>
                            <a:ext cx="1268014" cy="2135602"/>
                          </a:xfrm>
                          <a:prstGeom prst="rect">
                            <a:avLst/>
                          </a:prstGeom>
                          <a:noFill/>
                          <a:ln w="9525">
                            <a:noFill/>
                            <a:miter lim="800000"/>
                            <a:headEnd/>
                            <a:tailEnd/>
                          </a:ln>
                        </pic:spPr>
                      </pic:pic>
                    </a:graphicData>
                  </a:graphic>
                </wp:inline>
              </w:drawing>
            </w:r>
          </w:p>
        </w:tc>
      </w:tr>
      <w:tr w:rsidR="000465FD" w:rsidTr="000465FD">
        <w:trPr>
          <w:trHeight w:val="88"/>
        </w:trPr>
        <w:tc>
          <w:tcPr>
            <w:tcW w:w="422" w:type="dxa"/>
            <w:vMerge/>
          </w:tcPr>
          <w:p w:rsidR="000465FD" w:rsidRDefault="000465FD" w:rsidP="000465FD"/>
        </w:tc>
        <w:tc>
          <w:tcPr>
            <w:tcW w:w="1800" w:type="dxa"/>
          </w:tcPr>
          <w:p w:rsidR="000465FD" w:rsidRPr="00EA760D" w:rsidRDefault="000465FD" w:rsidP="00EA760D">
            <w:pPr>
              <w:rPr>
                <w:lang w:val="en-US"/>
              </w:rPr>
            </w:pPr>
            <w:r>
              <w:t xml:space="preserve">Aminosteril </w:t>
            </w:r>
            <w:r w:rsidR="00EA760D">
              <w:rPr>
                <w:lang w:val="en-US"/>
              </w:rPr>
              <w:t xml:space="preserve"> 5%</w:t>
            </w:r>
          </w:p>
        </w:tc>
        <w:tc>
          <w:tcPr>
            <w:tcW w:w="1989" w:type="dxa"/>
            <w:vMerge/>
          </w:tcPr>
          <w:p w:rsidR="000465FD" w:rsidRDefault="000465FD" w:rsidP="000465FD"/>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9F71FB">
        <w:trPr>
          <w:trHeight w:val="81"/>
        </w:trPr>
        <w:tc>
          <w:tcPr>
            <w:tcW w:w="11891" w:type="dxa"/>
            <w:gridSpan w:val="7"/>
          </w:tcPr>
          <w:p w:rsidR="000465FD" w:rsidRPr="00A669E9" w:rsidRDefault="000465FD" w:rsidP="000465FD">
            <w:pPr>
              <w:rPr>
                <w:b/>
                <w:sz w:val="28"/>
                <w:szCs w:val="28"/>
              </w:rPr>
            </w:pPr>
            <w:r w:rsidRPr="00A669E9">
              <w:rPr>
                <w:b/>
                <w:sz w:val="28"/>
                <w:szCs w:val="28"/>
              </w:rPr>
              <w:lastRenderedPageBreak/>
              <w:t>2.</w:t>
            </w:r>
            <w:r w:rsidR="00FE3ED1">
              <w:rPr>
                <w:b/>
                <w:sz w:val="28"/>
                <w:szCs w:val="28"/>
                <w:lang w:val="en-US"/>
              </w:rPr>
              <w:t>Thuốc</w:t>
            </w:r>
            <w:r w:rsidRPr="00A669E9">
              <w:rPr>
                <w:b/>
                <w:sz w:val="28"/>
                <w:szCs w:val="28"/>
              </w:rPr>
              <w:t xml:space="preserve"> nhìn giống đọc khác</w:t>
            </w:r>
          </w:p>
          <w:p w:rsidR="000465FD" w:rsidRDefault="000465FD" w:rsidP="000465FD"/>
          <w:p w:rsidR="000465FD" w:rsidRDefault="000465FD" w:rsidP="000465FD"/>
        </w:tc>
      </w:tr>
      <w:tr w:rsidR="000465FD" w:rsidTr="000465FD">
        <w:trPr>
          <w:trHeight w:val="81"/>
        </w:trPr>
        <w:tc>
          <w:tcPr>
            <w:tcW w:w="422" w:type="dxa"/>
          </w:tcPr>
          <w:p w:rsidR="000465FD" w:rsidRDefault="000465FD" w:rsidP="000465FD">
            <w:r>
              <w:t>STT</w:t>
            </w:r>
          </w:p>
        </w:tc>
        <w:tc>
          <w:tcPr>
            <w:tcW w:w="1800" w:type="dxa"/>
          </w:tcPr>
          <w:p w:rsidR="000465FD" w:rsidRPr="00A83961" w:rsidRDefault="000465FD" w:rsidP="000465FD">
            <w:pPr>
              <w:rPr>
                <w:lang w:val="en-US"/>
              </w:rPr>
            </w:pPr>
            <w:r>
              <w:t>Tên thuốc</w:t>
            </w:r>
          </w:p>
        </w:tc>
        <w:tc>
          <w:tcPr>
            <w:tcW w:w="1989" w:type="dxa"/>
          </w:tcPr>
          <w:p w:rsidR="000465FD" w:rsidRDefault="000465FD" w:rsidP="000465FD">
            <w:r>
              <w:t>Hoạt chất và hàm lượng</w:t>
            </w:r>
          </w:p>
        </w:tc>
        <w:tc>
          <w:tcPr>
            <w:tcW w:w="1137" w:type="dxa"/>
          </w:tcPr>
          <w:p w:rsidR="000465FD" w:rsidRDefault="000465FD" w:rsidP="000465FD">
            <w:r>
              <w:t>NSX_hãng</w:t>
            </w:r>
          </w:p>
        </w:tc>
        <w:tc>
          <w:tcPr>
            <w:tcW w:w="1422" w:type="dxa"/>
          </w:tcPr>
          <w:p w:rsidR="000465FD" w:rsidRDefault="000465FD" w:rsidP="000465FD">
            <w:r>
              <w:t>Dạng bào chế</w:t>
            </w:r>
          </w:p>
        </w:tc>
        <w:tc>
          <w:tcPr>
            <w:tcW w:w="711" w:type="dxa"/>
          </w:tcPr>
          <w:p w:rsidR="000465FD" w:rsidRDefault="000465FD" w:rsidP="000465FD">
            <w:r>
              <w:t>Bảo quản/hạn dùng</w:t>
            </w:r>
          </w:p>
        </w:tc>
        <w:tc>
          <w:tcPr>
            <w:tcW w:w="4410" w:type="dxa"/>
          </w:tcPr>
          <w:p w:rsidR="000465FD" w:rsidRDefault="000465FD" w:rsidP="000465FD">
            <w:r>
              <w:t>Hình ảnh giống</w:t>
            </w:r>
          </w:p>
        </w:tc>
      </w:tr>
      <w:tr w:rsidR="000465FD" w:rsidTr="00A83961">
        <w:trPr>
          <w:trHeight w:val="3473"/>
        </w:trPr>
        <w:tc>
          <w:tcPr>
            <w:tcW w:w="422" w:type="dxa"/>
            <w:vMerge w:val="restart"/>
          </w:tcPr>
          <w:p w:rsidR="000465FD" w:rsidRDefault="000465FD" w:rsidP="000465FD">
            <w:r>
              <w:t>1</w:t>
            </w:r>
          </w:p>
        </w:tc>
        <w:tc>
          <w:tcPr>
            <w:tcW w:w="1800" w:type="dxa"/>
          </w:tcPr>
          <w:p w:rsidR="000465FD" w:rsidRDefault="000465FD" w:rsidP="000465FD">
            <w:r>
              <w:t>Cisplatin 50mg/50ml</w:t>
            </w:r>
          </w:p>
        </w:tc>
        <w:tc>
          <w:tcPr>
            <w:tcW w:w="1989" w:type="dxa"/>
          </w:tcPr>
          <w:p w:rsidR="000465FD" w:rsidRDefault="000465FD" w:rsidP="000465FD">
            <w:r>
              <w:t>Cisplatin 1mg</w:t>
            </w:r>
          </w:p>
        </w:tc>
        <w:tc>
          <w:tcPr>
            <w:tcW w:w="1137" w:type="dxa"/>
            <w:vMerge w:val="restart"/>
          </w:tcPr>
          <w:p w:rsidR="000465FD" w:rsidRDefault="000465FD" w:rsidP="000465FD">
            <w:r>
              <w:t>Hospira</w:t>
            </w:r>
          </w:p>
        </w:tc>
        <w:tc>
          <w:tcPr>
            <w:tcW w:w="1422" w:type="dxa"/>
            <w:vMerge w:val="restart"/>
          </w:tcPr>
          <w:p w:rsidR="000465FD" w:rsidRDefault="000465FD" w:rsidP="000465FD">
            <w:r>
              <w:t>Bột pha tiêm</w:t>
            </w:r>
          </w:p>
        </w:tc>
        <w:tc>
          <w:tcPr>
            <w:tcW w:w="711" w:type="dxa"/>
          </w:tcPr>
          <w:p w:rsidR="000465FD" w:rsidRDefault="000465FD" w:rsidP="000465FD">
            <w:r>
              <w:t>15-25</w:t>
            </w:r>
            <w:r>
              <w:rPr>
                <w:vertAlign w:val="superscript"/>
              </w:rPr>
              <w:t>0</w:t>
            </w:r>
            <w:r>
              <w:t>C</w:t>
            </w:r>
          </w:p>
          <w:p w:rsidR="000465FD" w:rsidRPr="004A75AB" w:rsidRDefault="000465FD" w:rsidP="000465FD">
            <w:r>
              <w:t>2 năm</w:t>
            </w:r>
          </w:p>
        </w:tc>
        <w:tc>
          <w:tcPr>
            <w:tcW w:w="4410" w:type="dxa"/>
            <w:vMerge w:val="restart"/>
          </w:tcPr>
          <w:p w:rsidR="000465FD" w:rsidRDefault="000465FD" w:rsidP="000465FD">
            <w:r w:rsidRPr="00D42EA3">
              <w:rPr>
                <w:noProof/>
              </w:rPr>
              <w:drawing>
                <wp:inline distT="0" distB="0" distL="0" distR="0">
                  <wp:extent cx="2314575" cy="2686050"/>
                  <wp:effectExtent l="4763" t="0" r="0" b="0"/>
                  <wp:docPr id="37" name="Picture 24" descr="C:\Users\Admin\Downloads\12311509_831607240289576_497031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2311509_831607240289576_49703162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314575" cy="2686050"/>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Carboplatin 150mg/15ml</w:t>
            </w:r>
          </w:p>
        </w:tc>
        <w:tc>
          <w:tcPr>
            <w:tcW w:w="1989" w:type="dxa"/>
          </w:tcPr>
          <w:p w:rsidR="000465FD" w:rsidRDefault="000465FD" w:rsidP="000465FD">
            <w:r>
              <w:t>Carboplatin 10mg</w:t>
            </w:r>
          </w:p>
        </w:tc>
        <w:tc>
          <w:tcPr>
            <w:tcW w:w="1137" w:type="dxa"/>
            <w:vMerge/>
          </w:tcPr>
          <w:p w:rsidR="000465FD" w:rsidRDefault="000465FD" w:rsidP="000465FD"/>
        </w:tc>
        <w:tc>
          <w:tcPr>
            <w:tcW w:w="1422" w:type="dxa"/>
            <w:vMerge/>
          </w:tcPr>
          <w:p w:rsidR="000465FD" w:rsidRDefault="000465FD" w:rsidP="000465FD"/>
        </w:tc>
        <w:tc>
          <w:tcPr>
            <w:tcW w:w="711" w:type="dxa"/>
          </w:tcPr>
          <w:p w:rsidR="000465FD" w:rsidRDefault="000465FD" w:rsidP="000465FD">
            <w:r>
              <w:t>&lt;25</w:t>
            </w:r>
            <w:r>
              <w:rPr>
                <w:vertAlign w:val="superscript"/>
              </w:rPr>
              <w:t>0</w:t>
            </w:r>
            <w:r>
              <w:t>C</w:t>
            </w:r>
          </w:p>
          <w:p w:rsidR="000465FD" w:rsidRPr="004A75AB" w:rsidRDefault="000465FD" w:rsidP="000465FD">
            <w:r>
              <w:t xml:space="preserve"> 2 năm</w:t>
            </w:r>
          </w:p>
        </w:tc>
        <w:tc>
          <w:tcPr>
            <w:tcW w:w="4410" w:type="dxa"/>
            <w:vMerge/>
          </w:tcPr>
          <w:p w:rsidR="000465FD" w:rsidRDefault="000465FD" w:rsidP="000465FD"/>
        </w:tc>
      </w:tr>
      <w:tr w:rsidR="000465FD" w:rsidTr="000465FD">
        <w:trPr>
          <w:trHeight w:val="81"/>
        </w:trPr>
        <w:tc>
          <w:tcPr>
            <w:tcW w:w="422" w:type="dxa"/>
            <w:vMerge w:val="restart"/>
          </w:tcPr>
          <w:p w:rsidR="000465FD" w:rsidRDefault="000465FD" w:rsidP="000465FD">
            <w:r>
              <w:t>2</w:t>
            </w:r>
          </w:p>
        </w:tc>
        <w:tc>
          <w:tcPr>
            <w:tcW w:w="1800" w:type="dxa"/>
          </w:tcPr>
          <w:p w:rsidR="000465FD" w:rsidRDefault="000465FD" w:rsidP="000465FD">
            <w:r>
              <w:t>Coveram</w:t>
            </w:r>
          </w:p>
        </w:tc>
        <w:tc>
          <w:tcPr>
            <w:tcW w:w="1989" w:type="dxa"/>
          </w:tcPr>
          <w:p w:rsidR="000465FD" w:rsidRDefault="000465FD" w:rsidP="000465FD">
            <w:r>
              <w:t>Peridopril arginin/amlodipin 5mg/5mg</w:t>
            </w:r>
          </w:p>
        </w:tc>
        <w:tc>
          <w:tcPr>
            <w:tcW w:w="1137" w:type="dxa"/>
            <w:vMerge w:val="restart"/>
          </w:tcPr>
          <w:p w:rsidR="000465FD" w:rsidRDefault="000465FD" w:rsidP="000465FD">
            <w:r>
              <w:t>Servier</w:t>
            </w:r>
          </w:p>
        </w:tc>
        <w:tc>
          <w:tcPr>
            <w:tcW w:w="1422" w:type="dxa"/>
            <w:vMerge w:val="restart"/>
          </w:tcPr>
          <w:p w:rsidR="000465FD" w:rsidRDefault="000465FD" w:rsidP="000465FD">
            <w:r>
              <w:t>Viên nén bao phim</w:t>
            </w:r>
          </w:p>
        </w:tc>
        <w:tc>
          <w:tcPr>
            <w:tcW w:w="711" w:type="dxa"/>
            <w:vMerge w:val="restart"/>
          </w:tcPr>
          <w:p w:rsidR="000465FD" w:rsidRDefault="000465FD" w:rsidP="000465FD">
            <w:r>
              <w:t>&lt;30</w:t>
            </w:r>
            <w:r>
              <w:rPr>
                <w:vertAlign w:val="superscript"/>
              </w:rPr>
              <w:t>0</w:t>
            </w:r>
            <w:r>
              <w:t>C</w:t>
            </w:r>
          </w:p>
          <w:p w:rsidR="000465FD" w:rsidRDefault="000465FD" w:rsidP="000465FD">
            <w:r>
              <w:t>3 năm</w:t>
            </w:r>
          </w:p>
        </w:tc>
        <w:tc>
          <w:tcPr>
            <w:tcW w:w="4410" w:type="dxa"/>
            <w:vMerge w:val="restart"/>
          </w:tcPr>
          <w:p w:rsidR="000465FD" w:rsidRDefault="000465FD" w:rsidP="000465FD">
            <w:r w:rsidRPr="000641AE">
              <w:rPr>
                <w:noProof/>
              </w:rPr>
              <w:drawing>
                <wp:inline distT="0" distB="0" distL="0" distR="0">
                  <wp:extent cx="2400300" cy="1969477"/>
                  <wp:effectExtent l="0" t="0" r="0" b="0"/>
                  <wp:docPr id="39" name="Picture 36" descr="C:\Users\Admin\Downloads\12305622_442055712653380_75922582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12305622_442055712653380_759225820_n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7504" cy="1975388"/>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Coversyl</w:t>
            </w:r>
          </w:p>
        </w:tc>
        <w:tc>
          <w:tcPr>
            <w:tcW w:w="1989" w:type="dxa"/>
          </w:tcPr>
          <w:p w:rsidR="000465FD" w:rsidRDefault="000465FD" w:rsidP="000465FD">
            <w:r>
              <w:t>Pridopril arginin 5mg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1"/>
        </w:trPr>
        <w:tc>
          <w:tcPr>
            <w:tcW w:w="422" w:type="dxa"/>
            <w:vMerge w:val="restart"/>
          </w:tcPr>
          <w:p w:rsidR="000465FD" w:rsidRDefault="000465FD" w:rsidP="000465FD">
            <w:r>
              <w:t>3</w:t>
            </w:r>
          </w:p>
        </w:tc>
        <w:tc>
          <w:tcPr>
            <w:tcW w:w="1800" w:type="dxa"/>
          </w:tcPr>
          <w:p w:rsidR="000465FD" w:rsidRDefault="000465FD" w:rsidP="000465FD">
            <w:r>
              <w:t>Isopto  Carpine 15ml</w:t>
            </w:r>
          </w:p>
        </w:tc>
        <w:tc>
          <w:tcPr>
            <w:tcW w:w="1989" w:type="dxa"/>
          </w:tcPr>
          <w:p w:rsidR="000465FD" w:rsidRDefault="000465FD" w:rsidP="000465FD">
            <w:r>
              <w:t>Pilocarpin hydroclorid 2%</w:t>
            </w:r>
          </w:p>
        </w:tc>
        <w:tc>
          <w:tcPr>
            <w:tcW w:w="1137" w:type="dxa"/>
            <w:vMerge w:val="restart"/>
          </w:tcPr>
          <w:p w:rsidR="000465FD" w:rsidRDefault="000465FD" w:rsidP="000465FD">
            <w:r>
              <w:t>Alcon</w:t>
            </w:r>
          </w:p>
        </w:tc>
        <w:tc>
          <w:tcPr>
            <w:tcW w:w="1422" w:type="dxa"/>
          </w:tcPr>
          <w:p w:rsidR="000465FD" w:rsidRDefault="000465FD" w:rsidP="000465FD">
            <w:r>
              <w:t>Dung dịch nhỏ mắt</w:t>
            </w:r>
          </w:p>
        </w:tc>
        <w:tc>
          <w:tcPr>
            <w:tcW w:w="711" w:type="dxa"/>
          </w:tcPr>
          <w:p w:rsidR="000465FD" w:rsidRDefault="000465FD" w:rsidP="000465FD">
            <w:r>
              <w:t>&lt;30</w:t>
            </w:r>
            <w:r>
              <w:rPr>
                <w:vertAlign w:val="superscript"/>
              </w:rPr>
              <w:t>0</w:t>
            </w:r>
            <w:r>
              <w:t>C 4 năm</w:t>
            </w:r>
          </w:p>
        </w:tc>
        <w:tc>
          <w:tcPr>
            <w:tcW w:w="4410" w:type="dxa"/>
            <w:vMerge w:val="restart"/>
          </w:tcPr>
          <w:p w:rsidR="000465FD" w:rsidRDefault="000465FD" w:rsidP="000465FD">
            <w:r w:rsidRPr="008C0ED0">
              <w:rPr>
                <w:noProof/>
              </w:rPr>
              <w:drawing>
                <wp:inline distT="0" distB="0" distL="0" distR="0">
                  <wp:extent cx="1661484" cy="2338299"/>
                  <wp:effectExtent l="4445" t="0" r="635" b="635"/>
                  <wp:docPr id="40" name="Picture 37" descr="F:\anhcuatui\b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nhcuatui\bcc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675912" cy="2358604"/>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Maxitrol</w:t>
            </w:r>
          </w:p>
          <w:p w:rsidR="000465FD" w:rsidRDefault="000465FD" w:rsidP="000465FD">
            <w:r>
              <w:t>5ml</w:t>
            </w:r>
          </w:p>
        </w:tc>
        <w:tc>
          <w:tcPr>
            <w:tcW w:w="1989" w:type="dxa"/>
          </w:tcPr>
          <w:p w:rsidR="000465FD" w:rsidRDefault="000465FD" w:rsidP="000465FD">
            <w:r>
              <w:t>Dexamethason/</w:t>
            </w:r>
          </w:p>
          <w:p w:rsidR="000465FD" w:rsidRDefault="000465FD" w:rsidP="000465FD">
            <w:r>
              <w:t>Neomycin/polymycin</w:t>
            </w:r>
          </w:p>
        </w:tc>
        <w:tc>
          <w:tcPr>
            <w:tcW w:w="1137" w:type="dxa"/>
            <w:vMerge/>
          </w:tcPr>
          <w:p w:rsidR="000465FD" w:rsidRDefault="000465FD" w:rsidP="000465FD"/>
        </w:tc>
        <w:tc>
          <w:tcPr>
            <w:tcW w:w="1422" w:type="dxa"/>
          </w:tcPr>
          <w:p w:rsidR="000465FD" w:rsidRDefault="000465FD" w:rsidP="000465FD">
            <w:r>
              <w:t xml:space="preserve">Hỗn dịch nhỏ mắt </w:t>
            </w:r>
          </w:p>
        </w:tc>
        <w:tc>
          <w:tcPr>
            <w:tcW w:w="711" w:type="dxa"/>
          </w:tcPr>
          <w:p w:rsidR="000465FD" w:rsidRPr="00125E45" w:rsidRDefault="000465FD" w:rsidP="000465FD">
            <w:r>
              <w:t>8</w:t>
            </w:r>
            <w:r>
              <w:rPr>
                <w:vertAlign w:val="superscript"/>
              </w:rPr>
              <w:t>0</w:t>
            </w:r>
            <w:r>
              <w:t>C-27</w:t>
            </w:r>
            <w:r>
              <w:rPr>
                <w:vertAlign w:val="superscript"/>
              </w:rPr>
              <w:t>0</w:t>
            </w:r>
            <w:r>
              <w:t>C 2 năm</w:t>
            </w:r>
          </w:p>
        </w:tc>
        <w:tc>
          <w:tcPr>
            <w:tcW w:w="4410" w:type="dxa"/>
            <w:vMerge/>
          </w:tcPr>
          <w:p w:rsidR="000465FD" w:rsidRDefault="000465FD" w:rsidP="000465FD"/>
        </w:tc>
      </w:tr>
      <w:tr w:rsidR="000465FD" w:rsidTr="000465FD">
        <w:trPr>
          <w:trHeight w:val="81"/>
        </w:trPr>
        <w:tc>
          <w:tcPr>
            <w:tcW w:w="422" w:type="dxa"/>
            <w:vMerge/>
          </w:tcPr>
          <w:p w:rsidR="000465FD" w:rsidRDefault="000465FD" w:rsidP="000465FD"/>
        </w:tc>
        <w:tc>
          <w:tcPr>
            <w:tcW w:w="1800" w:type="dxa"/>
          </w:tcPr>
          <w:p w:rsidR="000465FD" w:rsidRDefault="000465FD" w:rsidP="000465FD">
            <w:r>
              <w:t>Betoptics 5ml</w:t>
            </w:r>
          </w:p>
        </w:tc>
        <w:tc>
          <w:tcPr>
            <w:tcW w:w="1989" w:type="dxa"/>
          </w:tcPr>
          <w:p w:rsidR="000465FD" w:rsidRDefault="000465FD" w:rsidP="000465FD">
            <w:r>
              <w:t>Betaxolol hydroclorid</w:t>
            </w:r>
          </w:p>
        </w:tc>
        <w:tc>
          <w:tcPr>
            <w:tcW w:w="1137" w:type="dxa"/>
            <w:vMerge/>
          </w:tcPr>
          <w:p w:rsidR="000465FD" w:rsidRDefault="000465FD" w:rsidP="000465FD"/>
        </w:tc>
        <w:tc>
          <w:tcPr>
            <w:tcW w:w="1422" w:type="dxa"/>
          </w:tcPr>
          <w:p w:rsidR="000465FD" w:rsidRDefault="000465FD" w:rsidP="000465FD">
            <w:r>
              <w:t>Hỗn dịch nhỏ mắt</w:t>
            </w:r>
          </w:p>
        </w:tc>
        <w:tc>
          <w:tcPr>
            <w:tcW w:w="711" w:type="dxa"/>
          </w:tcPr>
          <w:p w:rsidR="000465FD" w:rsidRDefault="000465FD" w:rsidP="000465FD">
            <w:r>
              <w:t>8</w:t>
            </w:r>
            <w:r>
              <w:rPr>
                <w:vertAlign w:val="superscript"/>
              </w:rPr>
              <w:t>0</w:t>
            </w:r>
            <w:r>
              <w:t>C-30</w:t>
            </w:r>
            <w:r>
              <w:rPr>
                <w:vertAlign w:val="superscript"/>
              </w:rPr>
              <w:t>0</w:t>
            </w:r>
            <w:r>
              <w:t>C 2 năm</w:t>
            </w:r>
          </w:p>
        </w:tc>
        <w:tc>
          <w:tcPr>
            <w:tcW w:w="4410" w:type="dxa"/>
            <w:vMerge/>
          </w:tcPr>
          <w:p w:rsidR="000465FD" w:rsidRDefault="000465FD" w:rsidP="000465FD"/>
        </w:tc>
      </w:tr>
      <w:tr w:rsidR="000465FD" w:rsidTr="000465FD">
        <w:trPr>
          <w:trHeight w:val="81"/>
        </w:trPr>
        <w:tc>
          <w:tcPr>
            <w:tcW w:w="422" w:type="dxa"/>
            <w:vMerge w:val="restart"/>
          </w:tcPr>
          <w:p w:rsidR="000465FD" w:rsidRDefault="000465FD" w:rsidP="000465FD">
            <w:r>
              <w:t>4</w:t>
            </w:r>
          </w:p>
        </w:tc>
        <w:tc>
          <w:tcPr>
            <w:tcW w:w="1800" w:type="dxa"/>
          </w:tcPr>
          <w:p w:rsidR="000465FD" w:rsidRDefault="000465FD" w:rsidP="000465FD">
            <w:r>
              <w:t>Losartan 50mg</w:t>
            </w:r>
          </w:p>
          <w:p w:rsidR="000465FD" w:rsidRDefault="000465FD" w:rsidP="000465FD"/>
          <w:p w:rsidR="000465FD" w:rsidRDefault="000465FD" w:rsidP="000465FD"/>
        </w:tc>
        <w:tc>
          <w:tcPr>
            <w:tcW w:w="1989" w:type="dxa"/>
          </w:tcPr>
          <w:p w:rsidR="000465FD" w:rsidRDefault="000465FD" w:rsidP="000465FD">
            <w:r>
              <w:t>Losartan</w:t>
            </w:r>
          </w:p>
        </w:tc>
        <w:tc>
          <w:tcPr>
            <w:tcW w:w="1137" w:type="dxa"/>
            <w:vMerge w:val="restart"/>
          </w:tcPr>
          <w:p w:rsidR="000465FD" w:rsidRDefault="000465FD" w:rsidP="000465FD">
            <w:r>
              <w:t>STADA</w:t>
            </w:r>
          </w:p>
        </w:tc>
        <w:tc>
          <w:tcPr>
            <w:tcW w:w="1422" w:type="dxa"/>
            <w:vMerge w:val="restart"/>
          </w:tcPr>
          <w:p w:rsidR="000465FD" w:rsidRDefault="000465FD" w:rsidP="000465FD">
            <w:r>
              <w:t xml:space="preserve">Viên nén </w:t>
            </w:r>
          </w:p>
        </w:tc>
        <w:tc>
          <w:tcPr>
            <w:tcW w:w="711" w:type="dxa"/>
            <w:vMerge w:val="restart"/>
          </w:tcPr>
          <w:p w:rsidR="000465FD" w:rsidRDefault="000465FD" w:rsidP="000465FD">
            <w:r>
              <w:t>&lt;30</w:t>
            </w:r>
            <w:r>
              <w:rPr>
                <w:vertAlign w:val="superscript"/>
              </w:rPr>
              <w:t>0</w:t>
            </w:r>
            <w:r>
              <w:t>C</w:t>
            </w:r>
          </w:p>
          <w:p w:rsidR="000465FD" w:rsidRDefault="000465FD" w:rsidP="000465FD">
            <w:r>
              <w:t>24 tháng</w:t>
            </w:r>
          </w:p>
        </w:tc>
        <w:tc>
          <w:tcPr>
            <w:tcW w:w="4410" w:type="dxa"/>
            <w:vMerge w:val="restart"/>
          </w:tcPr>
          <w:p w:rsidR="000465FD" w:rsidRDefault="000465FD" w:rsidP="000465FD">
            <w:r w:rsidRPr="000641AE">
              <w:rPr>
                <w:noProof/>
              </w:rPr>
              <w:drawing>
                <wp:inline distT="0" distB="0" distL="0" distR="0">
                  <wp:extent cx="2664069" cy="738341"/>
                  <wp:effectExtent l="0" t="0" r="3175" b="5080"/>
                  <wp:docPr id="41" name="Picture 39" descr="C:\Users\Admin\Downloads\12305431_442055665986718_177994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12305431_442055665986718_177994375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3215" cy="751962"/>
                          </a:xfrm>
                          <a:prstGeom prst="rect">
                            <a:avLst/>
                          </a:prstGeom>
                          <a:noFill/>
                          <a:ln>
                            <a:noFill/>
                          </a:ln>
                        </pic:spPr>
                      </pic:pic>
                    </a:graphicData>
                  </a:graphic>
                </wp:inline>
              </w:drawing>
            </w:r>
          </w:p>
          <w:p w:rsidR="000465FD" w:rsidRDefault="000465FD" w:rsidP="000465FD">
            <w:r w:rsidRPr="000641AE">
              <w:rPr>
                <w:noProof/>
              </w:rPr>
              <w:drawing>
                <wp:inline distT="0" distB="0" distL="0" distR="0">
                  <wp:extent cx="2637692" cy="949325"/>
                  <wp:effectExtent l="0" t="0" r="0" b="3175"/>
                  <wp:docPr id="42" name="Picture 40" descr="C:\Users\Admin\Downloads\12305900_442055632653388_62490359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12305900_442055632653388_624903595_n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2657014" cy="956279"/>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Valsartan 80mg</w:t>
            </w:r>
          </w:p>
        </w:tc>
        <w:tc>
          <w:tcPr>
            <w:tcW w:w="1989" w:type="dxa"/>
          </w:tcPr>
          <w:p w:rsidR="000465FD" w:rsidRDefault="000465FD" w:rsidP="000465FD">
            <w:r>
              <w:t>Valsartan</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1"/>
        </w:trPr>
        <w:tc>
          <w:tcPr>
            <w:tcW w:w="422" w:type="dxa"/>
            <w:vMerge w:val="restart"/>
          </w:tcPr>
          <w:p w:rsidR="000465FD" w:rsidRDefault="000465FD" w:rsidP="000465FD">
            <w:r>
              <w:t>5</w:t>
            </w:r>
          </w:p>
        </w:tc>
        <w:tc>
          <w:tcPr>
            <w:tcW w:w="1800" w:type="dxa"/>
          </w:tcPr>
          <w:p w:rsidR="000465FD" w:rsidRDefault="000465FD" w:rsidP="000465FD">
            <w:r>
              <w:t>Cinnarizine 25mg</w:t>
            </w:r>
          </w:p>
        </w:tc>
        <w:tc>
          <w:tcPr>
            <w:tcW w:w="1989" w:type="dxa"/>
          </w:tcPr>
          <w:p w:rsidR="000465FD" w:rsidRDefault="000465FD" w:rsidP="000465FD">
            <w:r>
              <w:t>Cinnarizine</w:t>
            </w:r>
          </w:p>
        </w:tc>
        <w:tc>
          <w:tcPr>
            <w:tcW w:w="1137" w:type="dxa"/>
          </w:tcPr>
          <w:p w:rsidR="000465FD" w:rsidRDefault="000465FD" w:rsidP="000465FD">
            <w:r>
              <w:t>Công ty dp Khánh Hòa _việt nam</w:t>
            </w:r>
          </w:p>
        </w:tc>
        <w:tc>
          <w:tcPr>
            <w:tcW w:w="1422" w:type="dxa"/>
          </w:tcPr>
          <w:p w:rsidR="000465FD" w:rsidRDefault="000465FD" w:rsidP="000465FD">
            <w:r>
              <w:t>Viên nén</w:t>
            </w:r>
          </w:p>
        </w:tc>
        <w:tc>
          <w:tcPr>
            <w:tcW w:w="711" w:type="dxa"/>
          </w:tcPr>
          <w:p w:rsidR="000465FD" w:rsidRDefault="000465FD" w:rsidP="000465FD">
            <w:r>
              <w:t>&lt;30</w:t>
            </w:r>
            <w:r>
              <w:rPr>
                <w:vertAlign w:val="superscript"/>
              </w:rPr>
              <w:t>0</w:t>
            </w:r>
            <w:r>
              <w:t>C</w:t>
            </w:r>
          </w:p>
          <w:p w:rsidR="000465FD" w:rsidRDefault="000465FD" w:rsidP="000465FD">
            <w:r>
              <w:t>24 tháng</w:t>
            </w:r>
          </w:p>
        </w:tc>
        <w:tc>
          <w:tcPr>
            <w:tcW w:w="4410" w:type="dxa"/>
          </w:tcPr>
          <w:p w:rsidR="000465FD" w:rsidRDefault="000465FD" w:rsidP="000465FD">
            <w:r w:rsidRPr="00F819D1">
              <w:rPr>
                <w:noProof/>
              </w:rPr>
              <w:drawing>
                <wp:inline distT="0" distB="0" distL="0" distR="0">
                  <wp:extent cx="2479040" cy="1134207"/>
                  <wp:effectExtent l="0" t="0" r="0" b="8890"/>
                  <wp:docPr id="47" name="Picture 11" descr="F:\anhcuatui\cetirin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hcuatui\cetirine_1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593" cy="1167859"/>
                          </a:xfrm>
                          <a:prstGeom prst="rect">
                            <a:avLst/>
                          </a:prstGeom>
                          <a:noFill/>
                          <a:ln>
                            <a:noFill/>
                          </a:ln>
                        </pic:spPr>
                      </pic:pic>
                    </a:graphicData>
                  </a:graphic>
                </wp:inline>
              </w:drawing>
            </w:r>
            <w:r w:rsidRPr="00F819D1">
              <w:rPr>
                <w:noProof/>
              </w:rPr>
              <w:drawing>
                <wp:inline distT="0" distB="0" distL="0" distR="0">
                  <wp:extent cx="2478107" cy="1045845"/>
                  <wp:effectExtent l="0" t="0" r="0" b="1905"/>
                  <wp:docPr id="48" name="Picture 12" descr="F:\anhcuatui\cinnarizin-25mg_22011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hcuatui\cinnarizin-25mg_22011314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0255" cy="1059413"/>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Cetirizin 10mg</w:t>
            </w:r>
          </w:p>
        </w:tc>
        <w:tc>
          <w:tcPr>
            <w:tcW w:w="1989" w:type="dxa"/>
          </w:tcPr>
          <w:p w:rsidR="000465FD" w:rsidRDefault="000465FD" w:rsidP="000465FD">
            <w:r>
              <w:t>Cetirizin</w:t>
            </w:r>
          </w:p>
        </w:tc>
        <w:tc>
          <w:tcPr>
            <w:tcW w:w="1137" w:type="dxa"/>
          </w:tcPr>
          <w:p w:rsidR="000465FD" w:rsidRDefault="000465FD" w:rsidP="000465FD">
            <w:r>
              <w:t>STADA</w:t>
            </w:r>
          </w:p>
        </w:tc>
        <w:tc>
          <w:tcPr>
            <w:tcW w:w="1422" w:type="dxa"/>
          </w:tcPr>
          <w:p w:rsidR="000465FD" w:rsidRDefault="000465FD" w:rsidP="000465FD"/>
        </w:tc>
        <w:tc>
          <w:tcPr>
            <w:tcW w:w="711" w:type="dxa"/>
          </w:tcPr>
          <w:p w:rsidR="000465FD" w:rsidRDefault="000465FD" w:rsidP="000465FD"/>
        </w:tc>
        <w:tc>
          <w:tcPr>
            <w:tcW w:w="4410" w:type="dxa"/>
          </w:tcPr>
          <w:p w:rsidR="000465FD" w:rsidRDefault="000465FD" w:rsidP="000465FD"/>
        </w:tc>
      </w:tr>
      <w:tr w:rsidR="000465FD" w:rsidTr="000465FD">
        <w:trPr>
          <w:trHeight w:val="81"/>
        </w:trPr>
        <w:tc>
          <w:tcPr>
            <w:tcW w:w="422" w:type="dxa"/>
            <w:vMerge w:val="restart"/>
          </w:tcPr>
          <w:p w:rsidR="000465FD" w:rsidRDefault="000465FD" w:rsidP="000465FD">
            <w:r>
              <w:t>6</w:t>
            </w:r>
          </w:p>
        </w:tc>
        <w:tc>
          <w:tcPr>
            <w:tcW w:w="1800" w:type="dxa"/>
          </w:tcPr>
          <w:p w:rsidR="000465FD" w:rsidRDefault="000465FD" w:rsidP="000465FD">
            <w:r>
              <w:t>Furosemid 40mg/viên</w:t>
            </w:r>
          </w:p>
        </w:tc>
        <w:tc>
          <w:tcPr>
            <w:tcW w:w="1989" w:type="dxa"/>
          </w:tcPr>
          <w:p w:rsidR="000465FD" w:rsidRDefault="000465FD" w:rsidP="000465FD">
            <w:r>
              <w:t>Furosemid 40mg</w:t>
            </w:r>
          </w:p>
        </w:tc>
        <w:tc>
          <w:tcPr>
            <w:tcW w:w="1137" w:type="dxa"/>
          </w:tcPr>
          <w:p w:rsidR="000465FD" w:rsidRDefault="000465FD" w:rsidP="000465FD">
            <w:r>
              <w:t>Mekophar</w:t>
            </w:r>
          </w:p>
        </w:tc>
        <w:tc>
          <w:tcPr>
            <w:tcW w:w="1422" w:type="dxa"/>
            <w:vMerge w:val="restart"/>
          </w:tcPr>
          <w:p w:rsidR="000465FD" w:rsidRDefault="000465FD" w:rsidP="000465FD">
            <w:r>
              <w:t>Viên nén</w:t>
            </w:r>
          </w:p>
        </w:tc>
        <w:tc>
          <w:tcPr>
            <w:tcW w:w="711" w:type="dxa"/>
            <w:vMerge w:val="restart"/>
          </w:tcPr>
          <w:p w:rsidR="000465FD" w:rsidRDefault="000465FD" w:rsidP="000465FD">
            <w:r>
              <w:t>&lt;30</w:t>
            </w:r>
            <w:r>
              <w:rPr>
                <w:vertAlign w:val="superscript"/>
              </w:rPr>
              <w:t>0</w:t>
            </w:r>
            <w:r>
              <w:t>C</w:t>
            </w:r>
          </w:p>
          <w:p w:rsidR="000465FD" w:rsidRDefault="000465FD" w:rsidP="000465FD">
            <w:r>
              <w:t>36 tháng</w:t>
            </w:r>
          </w:p>
        </w:tc>
        <w:tc>
          <w:tcPr>
            <w:tcW w:w="4410" w:type="dxa"/>
          </w:tcPr>
          <w:p w:rsidR="000465FD" w:rsidRDefault="000465FD" w:rsidP="000465FD">
            <w:r w:rsidRPr="00285BFF">
              <w:rPr>
                <w:noProof/>
              </w:rPr>
              <w:drawing>
                <wp:inline distT="0" distB="0" distL="0" distR="0">
                  <wp:extent cx="2987040" cy="1406769"/>
                  <wp:effectExtent l="0" t="0" r="3810" b="3175"/>
                  <wp:docPr id="49" name="Picture 4" descr="F:\anhcuatui\Furosemide-40mg-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hcuatui\Furosemide-40mg-5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3873" cy="1424116"/>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Dexamethasol 0.5mg/viên</w:t>
            </w:r>
          </w:p>
        </w:tc>
        <w:tc>
          <w:tcPr>
            <w:tcW w:w="1989" w:type="dxa"/>
          </w:tcPr>
          <w:p w:rsidR="000465FD" w:rsidRDefault="000465FD" w:rsidP="000465FD">
            <w:r>
              <w:t>Dexamethasol 0.5mg</w:t>
            </w:r>
          </w:p>
        </w:tc>
        <w:tc>
          <w:tcPr>
            <w:tcW w:w="1137" w:type="dxa"/>
          </w:tcPr>
          <w:p w:rsidR="000465FD" w:rsidRDefault="000465FD" w:rsidP="000465FD">
            <w:r>
              <w:t>Pharimexco</w:t>
            </w:r>
          </w:p>
        </w:tc>
        <w:tc>
          <w:tcPr>
            <w:tcW w:w="1422" w:type="dxa"/>
            <w:vMerge/>
          </w:tcPr>
          <w:p w:rsidR="000465FD" w:rsidRDefault="000465FD" w:rsidP="000465FD"/>
        </w:tc>
        <w:tc>
          <w:tcPr>
            <w:tcW w:w="711" w:type="dxa"/>
            <w:vMerge/>
          </w:tcPr>
          <w:p w:rsidR="000465FD" w:rsidRDefault="000465FD" w:rsidP="000465FD"/>
        </w:tc>
        <w:tc>
          <w:tcPr>
            <w:tcW w:w="4410" w:type="dxa"/>
          </w:tcPr>
          <w:p w:rsidR="000465FD" w:rsidRDefault="000465FD" w:rsidP="000465FD">
            <w:r w:rsidRPr="00285BFF">
              <w:rPr>
                <w:noProof/>
              </w:rPr>
              <w:drawing>
                <wp:inline distT="0" distB="0" distL="0" distR="0">
                  <wp:extent cx="2874645" cy="1072662"/>
                  <wp:effectExtent l="0" t="0" r="1905" b="0"/>
                  <wp:docPr id="50" name="Picture 3" descr="F:\anhcuatui\DEXTHASON_0.5mg_4e4dfef266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hcuatui\DEXTHASON_0.5mg_4e4dfef26618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9711" cy="1085747"/>
                          </a:xfrm>
                          <a:prstGeom prst="rect">
                            <a:avLst/>
                          </a:prstGeom>
                          <a:noFill/>
                          <a:ln>
                            <a:noFill/>
                          </a:ln>
                        </pic:spPr>
                      </pic:pic>
                    </a:graphicData>
                  </a:graphic>
                </wp:inline>
              </w:drawing>
            </w:r>
          </w:p>
        </w:tc>
      </w:tr>
      <w:tr w:rsidR="000465FD" w:rsidTr="000465FD">
        <w:trPr>
          <w:trHeight w:val="81"/>
        </w:trPr>
        <w:tc>
          <w:tcPr>
            <w:tcW w:w="422" w:type="dxa"/>
            <w:vMerge w:val="restart"/>
          </w:tcPr>
          <w:p w:rsidR="000465FD" w:rsidRDefault="000465FD" w:rsidP="000465FD">
            <w:r>
              <w:t>7</w:t>
            </w:r>
          </w:p>
        </w:tc>
        <w:tc>
          <w:tcPr>
            <w:tcW w:w="1800" w:type="dxa"/>
          </w:tcPr>
          <w:p w:rsidR="000465FD" w:rsidRDefault="000465FD" w:rsidP="000465FD">
            <w:r>
              <w:t xml:space="preserve">Tobrex </w:t>
            </w:r>
          </w:p>
        </w:tc>
        <w:tc>
          <w:tcPr>
            <w:tcW w:w="1989" w:type="dxa"/>
          </w:tcPr>
          <w:p w:rsidR="000465FD" w:rsidRDefault="000465FD" w:rsidP="000465FD">
            <w:r>
              <w:t>Tobramycin 0.3%</w:t>
            </w:r>
          </w:p>
        </w:tc>
        <w:tc>
          <w:tcPr>
            <w:tcW w:w="1137" w:type="dxa"/>
            <w:vMerge w:val="restart"/>
          </w:tcPr>
          <w:p w:rsidR="000465FD" w:rsidRDefault="000465FD" w:rsidP="000465FD">
            <w:r>
              <w:t>Tây Ban Nha-</w:t>
            </w:r>
            <w:r>
              <w:lastRenderedPageBreak/>
              <w:t>Alcon</w:t>
            </w:r>
          </w:p>
        </w:tc>
        <w:tc>
          <w:tcPr>
            <w:tcW w:w="1422" w:type="dxa"/>
          </w:tcPr>
          <w:p w:rsidR="000465FD" w:rsidRDefault="000465FD" w:rsidP="000465FD">
            <w:r>
              <w:lastRenderedPageBreak/>
              <w:t>Thuốc mỡ tra mắt vô trùng</w:t>
            </w:r>
          </w:p>
        </w:tc>
        <w:tc>
          <w:tcPr>
            <w:tcW w:w="711" w:type="dxa"/>
          </w:tcPr>
          <w:p w:rsidR="000465FD" w:rsidRPr="00D927A6" w:rsidRDefault="000465FD" w:rsidP="000465FD">
            <w:r>
              <w:t>&lt;30</w:t>
            </w:r>
            <w:r>
              <w:rPr>
                <w:vertAlign w:val="superscript"/>
              </w:rPr>
              <w:t>0</w:t>
            </w:r>
            <w:r>
              <w:t>C</w:t>
            </w:r>
          </w:p>
        </w:tc>
        <w:tc>
          <w:tcPr>
            <w:tcW w:w="4410" w:type="dxa"/>
            <w:vMerge w:val="restart"/>
          </w:tcPr>
          <w:p w:rsidR="000465FD" w:rsidRDefault="000465FD" w:rsidP="000465FD">
            <w:r w:rsidRPr="000641AE">
              <w:rPr>
                <w:noProof/>
              </w:rPr>
              <w:drawing>
                <wp:inline distT="0" distB="0" distL="0" distR="0">
                  <wp:extent cx="1097280" cy="1978270"/>
                  <wp:effectExtent l="0" t="0" r="7620" b="3175"/>
                  <wp:docPr id="51" name="Picture 41" descr="C:\Users\Admin\Downloads\12285896_442054789320139_199988341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12285896_442054789320139_1999883418_n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7724" cy="2033158"/>
                          </a:xfrm>
                          <a:prstGeom prst="rect">
                            <a:avLst/>
                          </a:prstGeom>
                          <a:noFill/>
                          <a:ln>
                            <a:noFill/>
                          </a:ln>
                        </pic:spPr>
                      </pic:pic>
                    </a:graphicData>
                  </a:graphic>
                </wp:inline>
              </w:drawing>
            </w:r>
            <w:r w:rsidRPr="000641AE">
              <w:rPr>
                <w:noProof/>
              </w:rPr>
              <w:drawing>
                <wp:inline distT="0" distB="0" distL="0" distR="0">
                  <wp:extent cx="1186149" cy="1951844"/>
                  <wp:effectExtent l="0" t="0" r="0" b="0"/>
                  <wp:docPr id="52" name="Picture 42" descr="C:\Users\Admin\Downloads\12309414_442054779320140_101226662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wnloads\12309414_442054779320140_1012266625_n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4582" cy="1998632"/>
                          </a:xfrm>
                          <a:prstGeom prst="rect">
                            <a:avLst/>
                          </a:prstGeom>
                          <a:noFill/>
                          <a:ln>
                            <a:noFill/>
                          </a:ln>
                        </pic:spPr>
                      </pic:pic>
                    </a:graphicData>
                  </a:graphic>
                </wp:inline>
              </w:drawing>
            </w:r>
          </w:p>
        </w:tc>
      </w:tr>
      <w:tr w:rsidR="000465FD" w:rsidTr="000465FD">
        <w:trPr>
          <w:trHeight w:val="81"/>
        </w:trPr>
        <w:tc>
          <w:tcPr>
            <w:tcW w:w="422" w:type="dxa"/>
            <w:vMerge/>
          </w:tcPr>
          <w:p w:rsidR="000465FD" w:rsidRDefault="000465FD" w:rsidP="000465FD"/>
        </w:tc>
        <w:tc>
          <w:tcPr>
            <w:tcW w:w="1800" w:type="dxa"/>
          </w:tcPr>
          <w:p w:rsidR="000465FD" w:rsidRDefault="000465FD" w:rsidP="000465FD">
            <w:r>
              <w:t>Tobradex</w:t>
            </w:r>
          </w:p>
        </w:tc>
        <w:tc>
          <w:tcPr>
            <w:tcW w:w="1989" w:type="dxa"/>
          </w:tcPr>
          <w:p w:rsidR="000465FD" w:rsidRDefault="000465FD" w:rsidP="000465FD">
            <w:r>
              <w:t>Tobramycin 0.3% và dexamethason 0.1%</w:t>
            </w:r>
          </w:p>
        </w:tc>
        <w:tc>
          <w:tcPr>
            <w:tcW w:w="1137" w:type="dxa"/>
            <w:vMerge/>
          </w:tcPr>
          <w:p w:rsidR="000465FD" w:rsidRDefault="000465FD" w:rsidP="000465FD"/>
        </w:tc>
        <w:tc>
          <w:tcPr>
            <w:tcW w:w="1422" w:type="dxa"/>
          </w:tcPr>
          <w:p w:rsidR="000465FD" w:rsidRDefault="000465FD" w:rsidP="000465FD">
            <w:r>
              <w:t>Thuốc mỡ tra mắt vô trùng</w:t>
            </w:r>
          </w:p>
        </w:tc>
        <w:tc>
          <w:tcPr>
            <w:tcW w:w="711" w:type="dxa"/>
          </w:tcPr>
          <w:p w:rsidR="000465FD" w:rsidRDefault="000465FD" w:rsidP="000465FD">
            <w:r>
              <w:t>8-27</w:t>
            </w:r>
            <w:r>
              <w:rPr>
                <w:vertAlign w:val="superscript"/>
              </w:rPr>
              <w:t>0</w:t>
            </w:r>
            <w:r>
              <w:t>C</w:t>
            </w:r>
          </w:p>
        </w:tc>
        <w:tc>
          <w:tcPr>
            <w:tcW w:w="4410" w:type="dxa"/>
            <w:vMerge/>
          </w:tcPr>
          <w:p w:rsidR="000465FD" w:rsidRDefault="000465FD" w:rsidP="000465FD"/>
        </w:tc>
      </w:tr>
      <w:tr w:rsidR="000465FD" w:rsidTr="00BD792B">
        <w:trPr>
          <w:trHeight w:val="1268"/>
        </w:trPr>
        <w:tc>
          <w:tcPr>
            <w:tcW w:w="422" w:type="dxa"/>
          </w:tcPr>
          <w:p w:rsidR="000465FD" w:rsidRDefault="000465FD" w:rsidP="000465FD">
            <w:r>
              <w:lastRenderedPageBreak/>
              <w:t>8</w:t>
            </w:r>
          </w:p>
        </w:tc>
        <w:tc>
          <w:tcPr>
            <w:tcW w:w="1800" w:type="dxa"/>
          </w:tcPr>
          <w:p w:rsidR="000465FD" w:rsidRDefault="000465FD" w:rsidP="000465FD">
            <w:r>
              <w:t>Oxytocin</w:t>
            </w:r>
          </w:p>
        </w:tc>
        <w:tc>
          <w:tcPr>
            <w:tcW w:w="1989" w:type="dxa"/>
          </w:tcPr>
          <w:p w:rsidR="000465FD" w:rsidRPr="00BD792B" w:rsidRDefault="00BD792B" w:rsidP="000465FD">
            <w:pPr>
              <w:rPr>
                <w:lang w:val="en-US"/>
              </w:rPr>
            </w:pPr>
            <w:r>
              <w:t>O</w:t>
            </w:r>
            <w:r w:rsidR="000465FD">
              <w:t>xytocin</w:t>
            </w:r>
            <w:r>
              <w:rPr>
                <w:lang w:val="en-US"/>
              </w:rPr>
              <w:t xml:space="preserve"> 5UI</w:t>
            </w:r>
          </w:p>
        </w:tc>
        <w:tc>
          <w:tcPr>
            <w:tcW w:w="1137" w:type="dxa"/>
          </w:tcPr>
          <w:p w:rsidR="000465FD" w:rsidRPr="00BD792B" w:rsidRDefault="00BD792B" w:rsidP="000465FD">
            <w:pPr>
              <w:rPr>
                <w:lang w:val="en-US"/>
              </w:rPr>
            </w:pPr>
            <w:r>
              <w:rPr>
                <w:lang w:val="en-US"/>
              </w:rPr>
              <w:t>CTDP Vĩnh Phúc</w:t>
            </w:r>
          </w:p>
        </w:tc>
        <w:tc>
          <w:tcPr>
            <w:tcW w:w="1422" w:type="dxa"/>
            <w:vMerge w:val="restart"/>
          </w:tcPr>
          <w:p w:rsidR="000465FD" w:rsidRDefault="000465FD" w:rsidP="000465FD">
            <w:r>
              <w:t>Dung dịch tiêm</w:t>
            </w:r>
          </w:p>
        </w:tc>
        <w:tc>
          <w:tcPr>
            <w:tcW w:w="711" w:type="dxa"/>
            <w:vMerge w:val="restart"/>
          </w:tcPr>
          <w:p w:rsidR="000465FD" w:rsidRDefault="000465FD" w:rsidP="000465FD"/>
        </w:tc>
        <w:tc>
          <w:tcPr>
            <w:tcW w:w="4410" w:type="dxa"/>
            <w:vMerge w:val="restart"/>
          </w:tcPr>
          <w:p w:rsidR="000465FD" w:rsidRDefault="00BD792B" w:rsidP="000465FD">
            <w:r w:rsidRPr="00BD792B">
              <w:rPr>
                <w:noProof/>
              </w:rPr>
              <w:drawing>
                <wp:inline distT="0" distB="0" distL="0" distR="0">
                  <wp:extent cx="971550" cy="2438400"/>
                  <wp:effectExtent l="19050" t="0" r="0" b="0"/>
                  <wp:docPr id="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97155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BD792B">
              <w:rPr>
                <w:noProof/>
              </w:rPr>
              <w:drawing>
                <wp:inline distT="0" distB="0" distL="0" distR="0">
                  <wp:extent cx="1581150" cy="2305050"/>
                  <wp:effectExtent l="19050" t="0" r="0" b="0"/>
                  <wp:docPr id="135" name="Picture 14" descr="C:\Users\viettel\Desktop\New folder (2)\3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ettel\Desktop\New folder (2)\3_copy.jpg"/>
                          <pic:cNvPicPr>
                            <a:picLocks noChangeAspect="1" noChangeArrowheads="1"/>
                          </pic:cNvPicPr>
                        </pic:nvPicPr>
                        <pic:blipFill>
                          <a:blip r:embed="rId65" cstate="print"/>
                          <a:srcRect/>
                          <a:stretch>
                            <a:fillRect/>
                          </a:stretch>
                        </pic:blipFill>
                        <pic:spPr bwMode="auto">
                          <a:xfrm>
                            <a:off x="0" y="0"/>
                            <a:ext cx="1584103" cy="2309354"/>
                          </a:xfrm>
                          <a:prstGeom prst="rect">
                            <a:avLst/>
                          </a:prstGeom>
                          <a:noFill/>
                          <a:ln w="9525">
                            <a:noFill/>
                            <a:miter lim="800000"/>
                            <a:headEnd/>
                            <a:tailEnd/>
                          </a:ln>
                        </pic:spPr>
                      </pic:pic>
                    </a:graphicData>
                  </a:graphic>
                </wp:inline>
              </w:drawing>
            </w:r>
          </w:p>
        </w:tc>
      </w:tr>
      <w:tr w:rsidR="000465FD" w:rsidTr="000465FD">
        <w:trPr>
          <w:trHeight w:val="81"/>
        </w:trPr>
        <w:tc>
          <w:tcPr>
            <w:tcW w:w="422" w:type="dxa"/>
          </w:tcPr>
          <w:p w:rsidR="000465FD" w:rsidRDefault="000465FD" w:rsidP="000465FD"/>
        </w:tc>
        <w:tc>
          <w:tcPr>
            <w:tcW w:w="1800" w:type="dxa"/>
          </w:tcPr>
          <w:p w:rsidR="000465FD" w:rsidRDefault="000465FD" w:rsidP="000465FD">
            <w:r>
              <w:t>Suxamethonium</w:t>
            </w:r>
          </w:p>
        </w:tc>
        <w:tc>
          <w:tcPr>
            <w:tcW w:w="1989" w:type="dxa"/>
          </w:tcPr>
          <w:p w:rsidR="000465FD" w:rsidRDefault="000465FD" w:rsidP="000465FD">
            <w:r>
              <w:t>Suxamethonium</w:t>
            </w:r>
          </w:p>
        </w:tc>
        <w:tc>
          <w:tcPr>
            <w:tcW w:w="1137" w:type="dxa"/>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Default="000465FD" w:rsidP="000465FD"/>
        </w:tc>
      </w:tr>
      <w:tr w:rsidR="000465FD" w:rsidTr="000465FD">
        <w:trPr>
          <w:trHeight w:val="838"/>
        </w:trPr>
        <w:tc>
          <w:tcPr>
            <w:tcW w:w="422" w:type="dxa"/>
            <w:vMerge w:val="restart"/>
          </w:tcPr>
          <w:p w:rsidR="000465FD" w:rsidRDefault="000465FD" w:rsidP="000465FD">
            <w:r>
              <w:t>9</w:t>
            </w:r>
          </w:p>
        </w:tc>
        <w:tc>
          <w:tcPr>
            <w:tcW w:w="1800" w:type="dxa"/>
          </w:tcPr>
          <w:p w:rsidR="000465FD" w:rsidRDefault="000465FD" w:rsidP="000465FD">
            <w:r>
              <w:t>Flixonase</w:t>
            </w:r>
          </w:p>
        </w:tc>
        <w:tc>
          <w:tcPr>
            <w:tcW w:w="1989" w:type="dxa"/>
          </w:tcPr>
          <w:p w:rsidR="000465FD" w:rsidRDefault="000465FD" w:rsidP="000465FD">
            <w:pPr>
              <w:rPr>
                <w:rFonts w:ascii="Arial" w:hAnsi="Arial" w:cs="Arial"/>
                <w:color w:val="5D362D"/>
                <w:spacing w:val="8"/>
                <w:sz w:val="20"/>
                <w:szCs w:val="20"/>
              </w:rPr>
            </w:pPr>
            <w:r>
              <w:rPr>
                <w:rStyle w:val="apple-converted-space"/>
                <w:rFonts w:ascii="Arial" w:hAnsi="Arial" w:cs="Arial"/>
                <w:b/>
                <w:bCs/>
                <w:color w:val="5D362D"/>
                <w:spacing w:val="8"/>
                <w:sz w:val="20"/>
                <w:szCs w:val="20"/>
                <w:bdr w:val="none" w:sz="0" w:space="0" w:color="auto" w:frame="1"/>
              </w:rPr>
              <w:t> </w:t>
            </w:r>
            <w:r>
              <w:t>Fluticasone propionate 50mcg</w:t>
            </w:r>
          </w:p>
          <w:p w:rsidR="000465FD" w:rsidRDefault="000465FD" w:rsidP="000465FD"/>
        </w:tc>
        <w:tc>
          <w:tcPr>
            <w:tcW w:w="1137" w:type="dxa"/>
            <w:vMerge w:val="restart"/>
          </w:tcPr>
          <w:p w:rsidR="000465FD" w:rsidRDefault="000465FD" w:rsidP="000465FD">
            <w:r>
              <w:t>Gsk</w:t>
            </w:r>
          </w:p>
        </w:tc>
        <w:tc>
          <w:tcPr>
            <w:tcW w:w="1422" w:type="dxa"/>
            <w:vMerge w:val="restart"/>
          </w:tcPr>
          <w:p w:rsidR="000465FD" w:rsidRDefault="000465FD" w:rsidP="000465FD">
            <w:r>
              <w:t>Bình xịt định liều</w:t>
            </w:r>
          </w:p>
        </w:tc>
        <w:tc>
          <w:tcPr>
            <w:tcW w:w="711" w:type="dxa"/>
            <w:vMerge w:val="restart"/>
          </w:tcPr>
          <w:p w:rsidR="000465FD" w:rsidRDefault="000465FD" w:rsidP="000465FD">
            <w:r>
              <w:t>&lt;30</w:t>
            </w:r>
            <w:r>
              <w:rPr>
                <w:vertAlign w:val="superscript"/>
              </w:rPr>
              <w:t>0</w:t>
            </w:r>
            <w:r>
              <w:t>C 3 năm</w:t>
            </w:r>
          </w:p>
        </w:tc>
        <w:tc>
          <w:tcPr>
            <w:tcW w:w="4410" w:type="dxa"/>
            <w:vMerge w:val="restart"/>
          </w:tcPr>
          <w:p w:rsidR="000465FD" w:rsidRDefault="000465FD" w:rsidP="000465FD">
            <w:r w:rsidRPr="008313AC">
              <w:rPr>
                <w:noProof/>
              </w:rPr>
              <w:drawing>
                <wp:inline distT="0" distB="0" distL="0" distR="0">
                  <wp:extent cx="2866293" cy="1652775"/>
                  <wp:effectExtent l="0" t="0" r="0" b="5080"/>
                  <wp:docPr id="53" name="Picture 5" descr="F:\anhcuatui\FLIXONASE__A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hcuatui\FLIXONASE__AQU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1060" cy="1690121"/>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313AC">
              <w:rPr>
                <w:noProof/>
              </w:rPr>
              <w:drawing>
                <wp:inline distT="0" distB="0" distL="0" distR="0">
                  <wp:extent cx="3304523" cy="1661160"/>
                  <wp:effectExtent l="0" t="0" r="0" b="0"/>
                  <wp:docPr id="54" name="Picture 6" descr="F:\anhcuatui\flixotide_125mc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hcuatui\flixotide_125mcg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34615" cy="1676287"/>
                          </a:xfrm>
                          <a:prstGeom prst="rect">
                            <a:avLst/>
                          </a:prstGeom>
                          <a:noFill/>
                          <a:ln>
                            <a:noFill/>
                          </a:ln>
                        </pic:spPr>
                      </pic:pic>
                    </a:graphicData>
                  </a:graphic>
                </wp:inline>
              </w:drawing>
            </w:r>
          </w:p>
        </w:tc>
      </w:tr>
      <w:tr w:rsidR="000465FD" w:rsidTr="000465FD">
        <w:trPr>
          <w:trHeight w:val="838"/>
        </w:trPr>
        <w:tc>
          <w:tcPr>
            <w:tcW w:w="422" w:type="dxa"/>
            <w:vMerge/>
          </w:tcPr>
          <w:p w:rsidR="000465FD" w:rsidRDefault="000465FD" w:rsidP="000465FD"/>
        </w:tc>
        <w:tc>
          <w:tcPr>
            <w:tcW w:w="1800" w:type="dxa"/>
          </w:tcPr>
          <w:p w:rsidR="000465FD" w:rsidRDefault="000465FD" w:rsidP="000465FD">
            <w:r>
              <w:t>Flixotide</w:t>
            </w:r>
          </w:p>
        </w:tc>
        <w:tc>
          <w:tcPr>
            <w:tcW w:w="1989" w:type="dxa"/>
          </w:tcPr>
          <w:p w:rsidR="000465FD" w:rsidRDefault="000465FD" w:rsidP="000465FD">
            <w:pPr>
              <w:rPr>
                <w:rStyle w:val="apple-converted-space"/>
                <w:rFonts w:ascii="Arial" w:hAnsi="Arial" w:cs="Arial"/>
                <w:b/>
                <w:bCs/>
                <w:color w:val="5D362D"/>
                <w:spacing w:val="8"/>
                <w:sz w:val="20"/>
                <w:szCs w:val="20"/>
                <w:bdr w:val="none" w:sz="0" w:space="0" w:color="auto" w:frame="1"/>
              </w:rPr>
            </w:pPr>
            <w:r>
              <w:t>Fluticasone propionate 125mcg</w:t>
            </w:r>
          </w:p>
        </w:tc>
        <w:tc>
          <w:tcPr>
            <w:tcW w:w="1137" w:type="dxa"/>
            <w:vMerge/>
          </w:tcPr>
          <w:p w:rsidR="000465FD" w:rsidRDefault="000465FD" w:rsidP="000465FD"/>
        </w:tc>
        <w:tc>
          <w:tcPr>
            <w:tcW w:w="1422" w:type="dxa"/>
            <w:vMerge/>
          </w:tcPr>
          <w:p w:rsidR="000465FD" w:rsidRDefault="000465FD" w:rsidP="000465FD"/>
        </w:tc>
        <w:tc>
          <w:tcPr>
            <w:tcW w:w="711" w:type="dxa"/>
            <w:vMerge/>
          </w:tcPr>
          <w:p w:rsidR="000465FD" w:rsidRDefault="000465FD" w:rsidP="000465FD"/>
        </w:tc>
        <w:tc>
          <w:tcPr>
            <w:tcW w:w="4410" w:type="dxa"/>
            <w:vMerge/>
          </w:tcPr>
          <w:p w:rsidR="000465FD" w:rsidRPr="008313AC" w:rsidRDefault="000465FD" w:rsidP="000465FD">
            <w:pPr>
              <w:rPr>
                <w:noProof/>
                <w:lang w:eastAsia="vi-VN"/>
              </w:rPr>
            </w:pPr>
          </w:p>
        </w:tc>
      </w:tr>
    </w:tbl>
    <w:p w:rsidR="0030013A" w:rsidRDefault="0030013A" w:rsidP="002B2AEA">
      <w:pPr>
        <w:tabs>
          <w:tab w:val="left" w:pos="6285"/>
        </w:tabs>
        <w:jc w:val="both"/>
        <w:rPr>
          <w:rFonts w:ascii="Times New Roman" w:hAnsi="Times New Roman" w:cs="Times New Roman"/>
          <w:b/>
          <w:color w:val="000000" w:themeColor="text1"/>
          <w:sz w:val="28"/>
          <w:szCs w:val="28"/>
        </w:rPr>
      </w:pPr>
    </w:p>
    <w:p w:rsidR="008E317A" w:rsidRDefault="008E317A" w:rsidP="002B2AEA">
      <w:pPr>
        <w:tabs>
          <w:tab w:val="left" w:pos="6285"/>
        </w:tabs>
        <w:jc w:val="both"/>
        <w:rPr>
          <w:rFonts w:ascii="Times New Roman" w:hAnsi="Times New Roman" w:cs="Times New Roman"/>
          <w:b/>
          <w:color w:val="000000" w:themeColor="text1"/>
          <w:sz w:val="28"/>
          <w:szCs w:val="28"/>
        </w:rPr>
      </w:pPr>
    </w:p>
    <w:p w:rsidR="008E317A" w:rsidRDefault="008E317A" w:rsidP="002B2AEA">
      <w:pPr>
        <w:tabs>
          <w:tab w:val="left" w:pos="6285"/>
        </w:tabs>
        <w:jc w:val="both"/>
        <w:rPr>
          <w:rFonts w:ascii="Times New Roman" w:hAnsi="Times New Roman" w:cs="Times New Roman"/>
          <w:b/>
          <w:color w:val="000000" w:themeColor="text1"/>
          <w:sz w:val="28"/>
          <w:szCs w:val="28"/>
        </w:rPr>
      </w:pPr>
    </w:p>
    <w:p w:rsidR="008E317A" w:rsidRDefault="008E317A" w:rsidP="002B2AEA">
      <w:pPr>
        <w:tabs>
          <w:tab w:val="left" w:pos="6285"/>
        </w:tabs>
        <w:jc w:val="both"/>
        <w:rPr>
          <w:rFonts w:ascii="Times New Roman" w:hAnsi="Times New Roman" w:cs="Times New Roman"/>
          <w:b/>
          <w:color w:val="000000" w:themeColor="text1"/>
          <w:sz w:val="28"/>
          <w:szCs w:val="28"/>
        </w:rPr>
      </w:pPr>
    </w:p>
    <w:p w:rsidR="008E317A" w:rsidRDefault="008E317A" w:rsidP="002B2AEA">
      <w:pPr>
        <w:tabs>
          <w:tab w:val="left" w:pos="6285"/>
        </w:tabs>
        <w:jc w:val="both"/>
        <w:rPr>
          <w:rFonts w:ascii="Times New Roman" w:hAnsi="Times New Roman" w:cs="Times New Roman"/>
          <w:b/>
          <w:color w:val="000000" w:themeColor="text1"/>
          <w:sz w:val="28"/>
          <w:szCs w:val="28"/>
        </w:rPr>
      </w:pPr>
    </w:p>
    <w:p w:rsidR="008E317A" w:rsidRDefault="008E317A" w:rsidP="002B2AEA">
      <w:pPr>
        <w:tabs>
          <w:tab w:val="left" w:pos="6285"/>
        </w:tabs>
        <w:jc w:val="both"/>
        <w:rPr>
          <w:rFonts w:ascii="Times New Roman" w:hAnsi="Times New Roman" w:cs="Times New Roman"/>
          <w:b/>
          <w:color w:val="000000" w:themeColor="text1"/>
          <w:sz w:val="28"/>
          <w:szCs w:val="28"/>
        </w:rPr>
      </w:pPr>
    </w:p>
    <w:p w:rsidR="008E317A" w:rsidRDefault="008E317A" w:rsidP="002B2AEA">
      <w:pPr>
        <w:tabs>
          <w:tab w:val="left" w:pos="6285"/>
        </w:tabs>
        <w:jc w:val="both"/>
        <w:rPr>
          <w:rFonts w:ascii="Times New Roman" w:hAnsi="Times New Roman" w:cs="Times New Roman"/>
          <w:b/>
          <w:color w:val="000000" w:themeColor="text1"/>
          <w:sz w:val="28"/>
          <w:szCs w:val="28"/>
        </w:rPr>
      </w:pPr>
    </w:p>
    <w:p w:rsidR="0030013A" w:rsidRDefault="0030013A" w:rsidP="002B2AEA">
      <w:pPr>
        <w:tabs>
          <w:tab w:val="left" w:pos="6285"/>
        </w:tabs>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IV) ĐỀ XUẤT GIẢI PHÁP CẤP PHÁT THUỐC TRÁNH NHẦM LẪN.</w:t>
      </w:r>
    </w:p>
    <w:p w:rsid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Triển khai hoạt động Dược lâm sàng tại bệnh viện</w:t>
      </w:r>
      <w:r>
        <w:rPr>
          <w:rFonts w:ascii="Times New Roman" w:hAnsi="Times New Roman" w:cs="Times New Roman"/>
          <w:sz w:val="28"/>
          <w:szCs w:val="28"/>
        </w:rPr>
        <w:t>.</w:t>
      </w:r>
    </w:p>
    <w:p w:rsidR="0030013A" w:rsidRP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 xml:space="preserve"> Cung cấp thông tin về thuốc cho bác sỹ và điều dưỡng </w:t>
      </w:r>
      <w:r>
        <w:t>.</w:t>
      </w:r>
    </w:p>
    <w:p w:rsidR="0030013A" w:rsidRP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 xml:space="preserve"> Hiểu rõ về các quy trình và quy định trong cung ứng thuốc tại bệnh viện, kể cả thuốc cấp phát nội trú, ngoại trú và nhà thuốc bệnh viện </w:t>
      </w:r>
      <w:r>
        <w:t>.</w:t>
      </w:r>
    </w:p>
    <w:p w:rsid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Đảm bảo hiểu rõ đơn thuốc trước khi cấp phát</w:t>
      </w:r>
      <w:r>
        <w:rPr>
          <w:rFonts w:ascii="Times New Roman" w:hAnsi="Times New Roman" w:cs="Times New Roman"/>
          <w:sz w:val="28"/>
          <w:szCs w:val="28"/>
        </w:rPr>
        <w:t>.</w:t>
      </w:r>
    </w:p>
    <w:p w:rsid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 xml:space="preserve"> Sắp xếp khu vực chuẩn bị thuốc gọn gàng, sạch sẽ và tránh gián đoạn khi chuẩn bị.</w:t>
      </w:r>
    </w:p>
    <w:p w:rsid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 xml:space="preserve"> Trước khi cấp phát thuốc hàng ngày, cần kiểm tra kỹ đơn thuốc. Đảm bảo thực hiện đúng quy trình cấp phát</w:t>
      </w:r>
      <w:r>
        <w:rPr>
          <w:rFonts w:ascii="Times New Roman" w:hAnsi="Times New Roman" w:cs="Times New Roman"/>
          <w:sz w:val="28"/>
          <w:szCs w:val="28"/>
        </w:rPr>
        <w:t>.</w:t>
      </w:r>
      <w:r w:rsidRPr="0030013A">
        <w:rPr>
          <w:rFonts w:ascii="Times New Roman" w:hAnsi="Times New Roman" w:cs="Times New Roman"/>
          <w:sz w:val="28"/>
          <w:szCs w:val="28"/>
        </w:rPr>
        <w:t xml:space="preserve"> Đối với các thuốc cảnh báo cao (thuốc điều trị ung thư, thuốc cấp cứu…) cần kiểm tra 2 lần.</w:t>
      </w:r>
    </w:p>
    <w:p w:rsidR="0030013A" w:rsidRDefault="0030013A" w:rsidP="0030013A">
      <w:pPr>
        <w:pStyle w:val="ListParagraph"/>
        <w:numPr>
          <w:ilvl w:val="0"/>
          <w:numId w:val="9"/>
        </w:numPr>
        <w:jc w:val="both"/>
        <w:rPr>
          <w:rFonts w:ascii="Times New Roman" w:hAnsi="Times New Roman" w:cs="Times New Roman"/>
          <w:sz w:val="28"/>
          <w:szCs w:val="28"/>
        </w:rPr>
      </w:pPr>
      <w:r w:rsidRPr="0030013A">
        <w:rPr>
          <w:rFonts w:ascii="Times New Roman" w:hAnsi="Times New Roman" w:cs="Times New Roman"/>
          <w:sz w:val="28"/>
          <w:szCs w:val="28"/>
        </w:rPr>
        <w:t>Sử dụng nhãn phụ để cảnh báo các thuốc có nguy cơ cao và chú ý cách sử dụng thuốc. Ngăn ngừa các sai sót liên quan đến tên thuốc “nhìn giống nhau” , “đọc giống nhau” (LASA)</w:t>
      </w:r>
      <w:r>
        <w:rPr>
          <w:rFonts w:ascii="Times New Roman" w:hAnsi="Times New Roman" w:cs="Times New Roman"/>
          <w:sz w:val="28"/>
          <w:szCs w:val="28"/>
        </w:rPr>
        <w:t>.</w:t>
      </w:r>
    </w:p>
    <w:p w:rsidR="001B187E" w:rsidRPr="001B187E" w:rsidRDefault="0030013A" w:rsidP="0030013A">
      <w:pPr>
        <w:pStyle w:val="ListParagraph"/>
        <w:numPr>
          <w:ilvl w:val="0"/>
          <w:numId w:val="9"/>
        </w:numPr>
        <w:jc w:val="both"/>
        <w:rPr>
          <w:rFonts w:ascii="Times New Roman" w:hAnsi="Times New Roman" w:cs="Times New Roman"/>
          <w:sz w:val="28"/>
          <w:szCs w:val="28"/>
        </w:rPr>
      </w:pPr>
      <w:r w:rsidRPr="001B187E">
        <w:rPr>
          <w:rFonts w:ascii="Times New Roman" w:hAnsi="Times New Roman" w:cs="Times New Roman"/>
          <w:sz w:val="28"/>
          <w:szCs w:val="28"/>
        </w:rPr>
        <w:t xml:space="preserve"> Cung cấp thông tin về các thuốc LASA cho bác sỹ, điều dưỡng, dược sỹ trong bệnh viện </w:t>
      </w:r>
      <w:r w:rsidR="001B187E" w:rsidRPr="001B187E">
        <w:rPr>
          <w:rFonts w:ascii="Times New Roman" w:hAnsi="Times New Roman" w:cs="Times New Roman"/>
          <w:sz w:val="28"/>
          <w:szCs w:val="28"/>
        </w:rPr>
        <w:t>.</w:t>
      </w:r>
    </w:p>
    <w:p w:rsidR="001B187E" w:rsidRPr="001B187E" w:rsidRDefault="0030013A" w:rsidP="0030013A">
      <w:pPr>
        <w:pStyle w:val="ListParagraph"/>
        <w:numPr>
          <w:ilvl w:val="0"/>
          <w:numId w:val="9"/>
        </w:numPr>
        <w:jc w:val="both"/>
        <w:rPr>
          <w:rFonts w:ascii="Times New Roman" w:hAnsi="Times New Roman" w:cs="Times New Roman"/>
          <w:sz w:val="28"/>
          <w:szCs w:val="28"/>
        </w:rPr>
      </w:pPr>
      <w:r w:rsidRPr="001B187E">
        <w:rPr>
          <w:rFonts w:ascii="Times New Roman" w:hAnsi="Times New Roman" w:cs="Times New Roman"/>
          <w:sz w:val="28"/>
          <w:szCs w:val="28"/>
        </w:rPr>
        <w:t xml:space="preserve"> HĐT&amp;ĐT cần xem xét các thuốc khi lựa chọn thuốc vào Danh mục thuốc bệnh viện, tránh các thuốc LASA</w:t>
      </w:r>
      <w:r w:rsidR="001B187E" w:rsidRPr="001B187E">
        <w:rPr>
          <w:rFonts w:ascii="Times New Roman" w:hAnsi="Times New Roman" w:cs="Times New Roman"/>
          <w:sz w:val="28"/>
          <w:szCs w:val="28"/>
        </w:rPr>
        <w:t>.</w:t>
      </w:r>
    </w:p>
    <w:p w:rsidR="001B187E" w:rsidRPr="001B187E" w:rsidRDefault="0030013A" w:rsidP="0030013A">
      <w:pPr>
        <w:pStyle w:val="ListParagraph"/>
        <w:numPr>
          <w:ilvl w:val="0"/>
          <w:numId w:val="9"/>
        </w:numPr>
        <w:jc w:val="both"/>
        <w:rPr>
          <w:rFonts w:ascii="Times New Roman" w:hAnsi="Times New Roman" w:cs="Times New Roman"/>
          <w:sz w:val="28"/>
          <w:szCs w:val="28"/>
        </w:rPr>
      </w:pPr>
      <w:r w:rsidRPr="001B187E">
        <w:rPr>
          <w:rFonts w:ascii="Times New Roman" w:hAnsi="Times New Roman" w:cs="Times New Roman"/>
          <w:sz w:val="28"/>
          <w:szCs w:val="28"/>
        </w:rPr>
        <w:t>Thay đối cách nhận biết về tên các thuốc nhìn giống nhau (cả trong hệ thống kho tàng và máy tính) bằng cách đánh dấu, viết chữ cái cao hơn (</w:t>
      </w:r>
      <w:r w:rsidR="001B187E" w:rsidRPr="001B187E">
        <w:rPr>
          <w:rFonts w:ascii="Times New Roman" w:hAnsi="Times New Roman" w:cs="Times New Roman"/>
          <w:sz w:val="28"/>
          <w:szCs w:val="28"/>
        </w:rPr>
        <w:t xml:space="preserve"> ví dụ  : </w:t>
      </w:r>
      <w:r w:rsidRPr="001B187E">
        <w:rPr>
          <w:rFonts w:ascii="Times New Roman" w:hAnsi="Times New Roman" w:cs="Times New Roman"/>
          <w:sz w:val="28"/>
          <w:szCs w:val="28"/>
        </w:rPr>
        <w:t>DAUNOrubicin và DOXOrubicin)</w:t>
      </w:r>
      <w:r w:rsidR="001B187E" w:rsidRPr="001B187E">
        <w:rPr>
          <w:rFonts w:ascii="Times New Roman" w:hAnsi="Times New Roman" w:cs="Times New Roman"/>
          <w:sz w:val="28"/>
          <w:szCs w:val="28"/>
        </w:rPr>
        <w:t>.</w:t>
      </w:r>
    </w:p>
    <w:p w:rsidR="001B187E" w:rsidRPr="001B187E" w:rsidRDefault="0030013A" w:rsidP="0030013A">
      <w:pPr>
        <w:pStyle w:val="ListParagraph"/>
        <w:numPr>
          <w:ilvl w:val="0"/>
          <w:numId w:val="9"/>
        </w:numPr>
        <w:jc w:val="both"/>
        <w:rPr>
          <w:rFonts w:ascii="Times New Roman" w:hAnsi="Times New Roman" w:cs="Times New Roman"/>
          <w:sz w:val="28"/>
          <w:szCs w:val="28"/>
        </w:rPr>
      </w:pPr>
      <w:r w:rsidRPr="001B187E">
        <w:rPr>
          <w:rFonts w:ascii="Times New Roman" w:hAnsi="Times New Roman" w:cs="Times New Roman"/>
          <w:sz w:val="28"/>
          <w:szCs w:val="28"/>
        </w:rPr>
        <w:t xml:space="preserve"> Sắp xếp các thuốc LASA tại các vị trí khác nhau trong kho thuốc, tủ thuốc, hộp thuốc của người bệ</w:t>
      </w:r>
      <w:r w:rsidR="001B187E" w:rsidRPr="001B187E">
        <w:rPr>
          <w:rFonts w:ascii="Times New Roman" w:hAnsi="Times New Roman" w:cs="Times New Roman"/>
          <w:sz w:val="28"/>
          <w:szCs w:val="28"/>
        </w:rPr>
        <w:t>nh…..</w:t>
      </w:r>
    </w:p>
    <w:p w:rsidR="001B187E" w:rsidRDefault="0030013A" w:rsidP="001B187E">
      <w:pPr>
        <w:pStyle w:val="ListParagraph"/>
        <w:numPr>
          <w:ilvl w:val="0"/>
          <w:numId w:val="9"/>
        </w:numPr>
        <w:jc w:val="both"/>
        <w:rPr>
          <w:rFonts w:ascii="Times New Roman" w:hAnsi="Times New Roman" w:cs="Times New Roman"/>
          <w:sz w:val="28"/>
          <w:szCs w:val="28"/>
        </w:rPr>
      </w:pPr>
      <w:r w:rsidRPr="001B187E">
        <w:rPr>
          <w:rFonts w:ascii="Times New Roman" w:hAnsi="Times New Roman" w:cs="Times New Roman"/>
          <w:sz w:val="28"/>
          <w:szCs w:val="28"/>
        </w:rPr>
        <w:t>Dán các nhãn cảnh báo cho cán bộ y tế trên các lọ thuốc</w:t>
      </w:r>
      <w:r w:rsidR="001B187E" w:rsidRPr="001B187E">
        <w:rPr>
          <w:rFonts w:ascii="Times New Roman" w:hAnsi="Times New Roman" w:cs="Times New Roman"/>
          <w:sz w:val="28"/>
          <w:szCs w:val="28"/>
        </w:rPr>
        <w:t>.</w:t>
      </w:r>
    </w:p>
    <w:p w:rsidR="0030013A" w:rsidRDefault="0030013A" w:rsidP="001B187E">
      <w:pPr>
        <w:pStyle w:val="ListParagraph"/>
        <w:numPr>
          <w:ilvl w:val="0"/>
          <w:numId w:val="9"/>
        </w:numPr>
        <w:jc w:val="both"/>
        <w:rPr>
          <w:rFonts w:ascii="Times New Roman" w:hAnsi="Times New Roman" w:cs="Times New Roman"/>
          <w:sz w:val="28"/>
          <w:szCs w:val="28"/>
        </w:rPr>
      </w:pPr>
      <w:r w:rsidRPr="001B187E">
        <w:rPr>
          <w:rFonts w:ascii="Times New Roman" w:hAnsi="Times New Roman" w:cs="Times New Roman"/>
          <w:sz w:val="28"/>
          <w:szCs w:val="28"/>
        </w:rPr>
        <w:t>Đảm bảo thuốc được cấp phát kịp thời, đảm bảo thời gian điều trị</w:t>
      </w:r>
      <w:r w:rsidR="001B187E" w:rsidRPr="001B187E">
        <w:rPr>
          <w:rFonts w:ascii="Times New Roman" w:hAnsi="Times New Roman" w:cs="Times New Roman"/>
          <w:sz w:val="28"/>
          <w:szCs w:val="28"/>
        </w:rPr>
        <w:t>.</w:t>
      </w:r>
      <w:r w:rsidRPr="001B187E">
        <w:rPr>
          <w:rFonts w:ascii="Times New Roman" w:hAnsi="Times New Roman" w:cs="Times New Roman"/>
          <w:sz w:val="28"/>
          <w:szCs w:val="28"/>
        </w:rPr>
        <w:t xml:space="preserve"> Giám sát chất lượng và quy trình sử dụng các thuốc tại tủ trực thuốc tại các khoa lâm sàng. Giám sát chất lượng và quy trình trả thuốc từ các khoa lâm sàng. </w:t>
      </w:r>
    </w:p>
    <w:p w:rsidR="001B187E" w:rsidRDefault="001B187E" w:rsidP="001B187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Thực hành cấp phát thuốc theo nguyên tắc 5 đúng : ĐÚNG NGƯỜI BỆNH, ĐÚNG THUỐC, ĐÚNG LIỀU LƯỢNG, ĐÚNG ĐƯỜNG DÙNG, ĐÚNG THỜI GIAN DÙNG THUỐC.</w:t>
      </w:r>
    </w:p>
    <w:p w:rsidR="001B187E" w:rsidRDefault="001B187E" w:rsidP="001B187E">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Treo bảng danh mục các thuốc dễ nhầm lẫn trong cấp phát tại các kho nội trú, ngoại trú, nhà thuốc để người mua thuốc tham khảo và có thể tự kiểm tra thuốc mình được phát có đúng như trong đơn bác sĩ kê không.</w:t>
      </w:r>
    </w:p>
    <w:p w:rsidR="001B187E" w:rsidRDefault="001B187E" w:rsidP="008E317A">
      <w:pPr>
        <w:ind w:left="420"/>
        <w:jc w:val="both"/>
        <w:rPr>
          <w:rFonts w:ascii="Times New Roman" w:hAnsi="Times New Roman" w:cs="Times New Roman"/>
          <w:sz w:val="28"/>
          <w:szCs w:val="28"/>
        </w:rPr>
      </w:pPr>
    </w:p>
    <w:p w:rsidR="008E317A" w:rsidRDefault="008E317A" w:rsidP="008E317A">
      <w:pPr>
        <w:ind w:left="420"/>
        <w:jc w:val="both"/>
        <w:rPr>
          <w:rFonts w:ascii="Times New Roman" w:hAnsi="Times New Roman" w:cs="Times New Roman"/>
          <w:sz w:val="28"/>
          <w:szCs w:val="28"/>
        </w:rPr>
      </w:pPr>
    </w:p>
    <w:p w:rsidR="008E317A" w:rsidRDefault="008E317A" w:rsidP="008E317A">
      <w:pPr>
        <w:ind w:left="420"/>
        <w:jc w:val="both"/>
        <w:rPr>
          <w:rFonts w:ascii="Times New Roman" w:hAnsi="Times New Roman" w:cs="Times New Roman"/>
          <w:sz w:val="28"/>
          <w:szCs w:val="28"/>
        </w:rPr>
      </w:pPr>
    </w:p>
    <w:p w:rsidR="008E317A" w:rsidRDefault="008E317A" w:rsidP="008E317A">
      <w:pPr>
        <w:ind w:left="420"/>
        <w:jc w:val="both"/>
        <w:rPr>
          <w:rFonts w:ascii="Times New Roman" w:hAnsi="Times New Roman" w:cs="Times New Roman"/>
          <w:sz w:val="28"/>
          <w:szCs w:val="28"/>
        </w:rPr>
      </w:pPr>
    </w:p>
    <w:p w:rsidR="008E317A" w:rsidRPr="008E317A" w:rsidRDefault="008E317A" w:rsidP="008E317A">
      <w:pPr>
        <w:ind w:left="420"/>
        <w:jc w:val="both"/>
        <w:rPr>
          <w:rFonts w:ascii="Times New Roman" w:hAnsi="Times New Roman" w:cs="Times New Roman"/>
          <w:sz w:val="28"/>
          <w:szCs w:val="28"/>
        </w:rPr>
      </w:pPr>
    </w:p>
    <w:p w:rsidR="001B187E" w:rsidRDefault="001B187E" w:rsidP="001B187E">
      <w:pPr>
        <w:jc w:val="both"/>
        <w:rPr>
          <w:rFonts w:ascii="Times New Roman" w:hAnsi="Times New Roman" w:cs="Times New Roman"/>
          <w:b/>
          <w:sz w:val="28"/>
          <w:szCs w:val="28"/>
        </w:rPr>
      </w:pPr>
      <w:r w:rsidRPr="001B187E">
        <w:rPr>
          <w:rFonts w:ascii="Times New Roman" w:hAnsi="Times New Roman" w:cs="Times New Roman"/>
          <w:b/>
          <w:sz w:val="28"/>
          <w:szCs w:val="28"/>
        </w:rPr>
        <w:t>V)TÀI LIỆU THAM KHẢO.</w:t>
      </w:r>
    </w:p>
    <w:p w:rsidR="00237723" w:rsidRPr="00237723" w:rsidRDefault="00237723" w:rsidP="001B187E">
      <w:pPr>
        <w:jc w:val="both"/>
        <w:rPr>
          <w:rFonts w:ascii="Times New Roman" w:hAnsi="Times New Roman" w:cs="Times New Roman"/>
          <w:sz w:val="28"/>
          <w:szCs w:val="28"/>
        </w:rPr>
      </w:pPr>
    </w:p>
    <w:p w:rsidR="001B187E" w:rsidRDefault="001B187E" w:rsidP="00237723">
      <w:pPr>
        <w:rPr>
          <w:rFonts w:ascii="Times New Roman" w:hAnsi="Times New Roman" w:cs="Times New Roman"/>
          <w:sz w:val="28"/>
          <w:szCs w:val="28"/>
        </w:rPr>
      </w:pPr>
      <w:r w:rsidRPr="00237723">
        <w:rPr>
          <w:rFonts w:ascii="Times New Roman" w:hAnsi="Times New Roman" w:cs="Times New Roman"/>
          <w:sz w:val="28"/>
          <w:szCs w:val="28"/>
        </w:rPr>
        <w:t>1.Danh mục thuốc dễ nhầm lẫn của bệnh viện Đứ</w:t>
      </w:r>
      <w:r w:rsidR="007B3BEB" w:rsidRPr="00237723">
        <w:rPr>
          <w:rFonts w:ascii="Times New Roman" w:hAnsi="Times New Roman" w:cs="Times New Roman"/>
          <w:sz w:val="28"/>
          <w:szCs w:val="28"/>
        </w:rPr>
        <w:t xml:space="preserve">c Giang </w:t>
      </w:r>
      <w:r w:rsidRPr="00237723">
        <w:rPr>
          <w:rFonts w:ascii="Times New Roman" w:hAnsi="Times New Roman" w:cs="Times New Roman"/>
          <w:sz w:val="28"/>
          <w:szCs w:val="28"/>
        </w:rPr>
        <w:t>.</w:t>
      </w:r>
    </w:p>
    <w:p w:rsidR="00021DC7" w:rsidRDefault="001B187E" w:rsidP="00237723">
      <w:pPr>
        <w:rPr>
          <w:rFonts w:ascii="Times New Roman" w:hAnsi="Times New Roman" w:cs="Times New Roman"/>
          <w:sz w:val="28"/>
          <w:szCs w:val="28"/>
        </w:rPr>
      </w:pPr>
      <w:r>
        <w:rPr>
          <w:rFonts w:ascii="Times New Roman" w:hAnsi="Times New Roman" w:cs="Times New Roman"/>
          <w:sz w:val="28"/>
          <w:szCs w:val="28"/>
        </w:rPr>
        <w:t>2.Danh mục thuốc của bệnh viện Đứ</w:t>
      </w:r>
      <w:r w:rsidR="00021DC7">
        <w:rPr>
          <w:rFonts w:ascii="Times New Roman" w:hAnsi="Times New Roman" w:cs="Times New Roman"/>
          <w:sz w:val="28"/>
          <w:szCs w:val="28"/>
        </w:rPr>
        <w:t>c Giang.</w:t>
      </w:r>
    </w:p>
    <w:p w:rsidR="00237723" w:rsidRDefault="00021DC7" w:rsidP="00237723">
      <w:r>
        <w:rPr>
          <w:rFonts w:ascii="Times New Roman" w:hAnsi="Times New Roman" w:cs="Times New Roman"/>
          <w:sz w:val="28"/>
          <w:szCs w:val="28"/>
        </w:rPr>
        <w:t>3.</w:t>
      </w:r>
      <w:hyperlink r:id="rId68" w:tgtFrame="_blank" w:history="1">
        <w:r w:rsidRPr="00021DC7">
          <w:rPr>
            <w:rStyle w:val="Hyperlink"/>
            <w:rFonts w:ascii="Times New Roman" w:hAnsi="Times New Roman" w:cs="Times New Roman"/>
            <w:color w:val="auto"/>
            <w:sz w:val="28"/>
            <w:szCs w:val="28"/>
            <w:u w:val="none"/>
            <w:shd w:val="clear" w:color="auto" w:fill="FFFFFF"/>
          </w:rPr>
          <w:t>http://www.who.int/…/solutio…/patientsafety/PS-Solution1.pdf</w:t>
        </w:r>
      </w:hyperlink>
    </w:p>
    <w:p w:rsidR="00237723" w:rsidRDefault="00021DC7" w:rsidP="00237723">
      <w:r>
        <w:rPr>
          <w:rFonts w:ascii="Times New Roman" w:hAnsi="Times New Roman" w:cs="Times New Roman"/>
          <w:sz w:val="28"/>
          <w:szCs w:val="28"/>
        </w:rPr>
        <w:t>4.</w:t>
      </w:r>
      <w:hyperlink r:id="rId69" w:tgtFrame="_blank" w:history="1">
        <w:r w:rsidRPr="00021DC7">
          <w:rPr>
            <w:rStyle w:val="Hyperlink"/>
            <w:rFonts w:ascii="Times New Roman" w:hAnsi="Times New Roman" w:cs="Times New Roman"/>
            <w:color w:val="auto"/>
            <w:sz w:val="28"/>
            <w:szCs w:val="28"/>
            <w:u w:val="none"/>
            <w:shd w:val="clear" w:color="auto" w:fill="FFFFFF"/>
          </w:rPr>
          <w:t>http://www.pharmacy.gov.my/…/docume…/guide-handling-lasa.pdf</w:t>
        </w:r>
      </w:hyperlink>
    </w:p>
    <w:p w:rsidR="001B187E" w:rsidRDefault="00021DC7" w:rsidP="00237723">
      <w:r>
        <w:rPr>
          <w:rFonts w:ascii="Times New Roman" w:hAnsi="Times New Roman" w:cs="Times New Roman"/>
          <w:sz w:val="28"/>
          <w:szCs w:val="28"/>
        </w:rPr>
        <w:t>5.</w:t>
      </w:r>
      <w:hyperlink r:id="rId70" w:tgtFrame="_blank" w:history="1">
        <w:r w:rsidRPr="00021DC7">
          <w:rPr>
            <w:rStyle w:val="Hyperlink"/>
            <w:rFonts w:ascii="Times New Roman" w:hAnsi="Times New Roman" w:cs="Times New Roman"/>
            <w:color w:val="auto"/>
            <w:sz w:val="28"/>
            <w:szCs w:val="28"/>
            <w:u w:val="none"/>
            <w:shd w:val="clear" w:color="auto" w:fill="FFFFFF"/>
          </w:rPr>
          <w:t>http://www.cmhcm.org/…/Meds_Look_Alike_Sound_Alike_Guidelin…</w:t>
        </w:r>
      </w:hyperlink>
    </w:p>
    <w:p w:rsidR="00237723" w:rsidRPr="00237723" w:rsidRDefault="00237723" w:rsidP="00237723">
      <w:pPr>
        <w:rPr>
          <w:rFonts w:ascii="Times New Roman" w:hAnsi="Times New Roman" w:cs="Times New Roman"/>
          <w:sz w:val="28"/>
          <w:szCs w:val="28"/>
        </w:rPr>
      </w:pPr>
    </w:p>
    <w:p w:rsidR="001B187E" w:rsidRPr="001B187E" w:rsidRDefault="001B187E" w:rsidP="00237723">
      <w:pPr>
        <w:pStyle w:val="ListParagraph"/>
        <w:ind w:left="780"/>
        <w:rPr>
          <w:rFonts w:ascii="Times New Roman" w:hAnsi="Times New Roman" w:cs="Times New Roman"/>
          <w:sz w:val="28"/>
          <w:szCs w:val="28"/>
        </w:rPr>
      </w:pPr>
    </w:p>
    <w:p w:rsidR="001B187E" w:rsidRPr="001B187E" w:rsidRDefault="001B187E" w:rsidP="00237723">
      <w:pPr>
        <w:pStyle w:val="ListParagraph"/>
        <w:ind w:left="780"/>
        <w:rPr>
          <w:rFonts w:ascii="Times New Roman" w:hAnsi="Times New Roman" w:cs="Times New Roman"/>
          <w:sz w:val="28"/>
          <w:szCs w:val="28"/>
        </w:rPr>
      </w:pPr>
    </w:p>
    <w:p w:rsidR="002B2AEA" w:rsidRPr="001B187E" w:rsidRDefault="002B2AEA" w:rsidP="00237723">
      <w:pPr>
        <w:tabs>
          <w:tab w:val="left" w:pos="6285"/>
        </w:tabs>
        <w:rPr>
          <w:rFonts w:ascii="Times New Roman" w:hAnsi="Times New Roman" w:cs="Times New Roman"/>
          <w:b/>
          <w:color w:val="000000" w:themeColor="text1"/>
          <w:sz w:val="28"/>
          <w:szCs w:val="28"/>
        </w:rPr>
      </w:pPr>
    </w:p>
    <w:p w:rsidR="002B2AEA" w:rsidRPr="001B187E" w:rsidRDefault="002B2AEA" w:rsidP="0030013A">
      <w:pPr>
        <w:tabs>
          <w:tab w:val="left" w:pos="6285"/>
        </w:tabs>
        <w:jc w:val="both"/>
        <w:rPr>
          <w:rFonts w:ascii="Times New Roman" w:hAnsi="Times New Roman" w:cs="Times New Roman"/>
          <w:b/>
          <w:color w:val="000000" w:themeColor="text1"/>
          <w:sz w:val="28"/>
          <w:szCs w:val="28"/>
        </w:rPr>
      </w:pPr>
    </w:p>
    <w:p w:rsidR="002B2AEA" w:rsidRPr="001B187E" w:rsidRDefault="002B2AEA" w:rsidP="0030013A">
      <w:pPr>
        <w:tabs>
          <w:tab w:val="left" w:pos="6285"/>
        </w:tabs>
        <w:jc w:val="both"/>
        <w:rPr>
          <w:rFonts w:ascii="Times New Roman" w:hAnsi="Times New Roman" w:cs="Times New Roman"/>
          <w:b/>
          <w:color w:val="000000" w:themeColor="text1"/>
          <w:sz w:val="28"/>
          <w:szCs w:val="28"/>
        </w:rPr>
      </w:pPr>
    </w:p>
    <w:p w:rsidR="002B2AEA" w:rsidRPr="001B187E" w:rsidRDefault="002B2AEA" w:rsidP="0030013A">
      <w:pPr>
        <w:tabs>
          <w:tab w:val="left" w:pos="6285"/>
        </w:tabs>
        <w:jc w:val="both"/>
        <w:rPr>
          <w:rFonts w:ascii="Times New Roman" w:hAnsi="Times New Roman" w:cs="Times New Roman"/>
          <w:b/>
          <w:color w:val="000000" w:themeColor="text1"/>
          <w:sz w:val="28"/>
          <w:szCs w:val="28"/>
        </w:rPr>
      </w:pPr>
    </w:p>
    <w:p w:rsidR="002B2AEA" w:rsidRPr="001B187E" w:rsidRDefault="002B2AEA" w:rsidP="0030013A">
      <w:pPr>
        <w:tabs>
          <w:tab w:val="left" w:pos="6285"/>
        </w:tabs>
        <w:jc w:val="both"/>
        <w:rPr>
          <w:rFonts w:ascii="Times New Roman" w:hAnsi="Times New Roman" w:cs="Times New Roman"/>
          <w:b/>
          <w:color w:val="000000" w:themeColor="text1"/>
          <w:sz w:val="28"/>
          <w:szCs w:val="28"/>
        </w:rPr>
      </w:pPr>
    </w:p>
    <w:p w:rsidR="002B2AEA" w:rsidRPr="001B187E" w:rsidRDefault="002B2AEA" w:rsidP="0030013A">
      <w:pPr>
        <w:tabs>
          <w:tab w:val="left" w:pos="6285"/>
        </w:tabs>
        <w:jc w:val="both"/>
        <w:rPr>
          <w:rFonts w:ascii="Times New Roman" w:hAnsi="Times New Roman" w:cs="Times New Roman"/>
          <w:b/>
          <w:color w:val="000000" w:themeColor="text1"/>
          <w:sz w:val="28"/>
          <w:szCs w:val="28"/>
        </w:rPr>
      </w:pPr>
    </w:p>
    <w:p w:rsidR="002B2AEA" w:rsidRPr="001B187E" w:rsidRDefault="002B2AEA" w:rsidP="0030013A">
      <w:pPr>
        <w:tabs>
          <w:tab w:val="left" w:pos="6285"/>
        </w:tabs>
        <w:jc w:val="both"/>
        <w:rPr>
          <w:rFonts w:ascii="Times New Roman" w:hAnsi="Times New Roman" w:cs="Times New Roman"/>
          <w:b/>
          <w:color w:val="000000" w:themeColor="text1"/>
          <w:sz w:val="28"/>
          <w:szCs w:val="28"/>
        </w:rPr>
      </w:pPr>
    </w:p>
    <w:p w:rsidR="002B2AEA" w:rsidRDefault="002B2AEA" w:rsidP="0030013A">
      <w:pPr>
        <w:tabs>
          <w:tab w:val="left" w:pos="6285"/>
        </w:tabs>
        <w:jc w:val="both"/>
        <w:rPr>
          <w:rFonts w:ascii="Times New Roman" w:hAnsi="Times New Roman" w:cs="Times New Roman"/>
          <w:b/>
          <w:color w:val="000000" w:themeColor="text1"/>
          <w:sz w:val="28"/>
          <w:szCs w:val="28"/>
        </w:rPr>
      </w:pPr>
    </w:p>
    <w:p w:rsidR="002B2AEA" w:rsidRDefault="002B2AEA" w:rsidP="0030013A">
      <w:pPr>
        <w:tabs>
          <w:tab w:val="left" w:pos="6285"/>
        </w:tabs>
        <w:jc w:val="both"/>
        <w:rPr>
          <w:rFonts w:ascii="Times New Roman" w:hAnsi="Times New Roman" w:cs="Times New Roman"/>
          <w:b/>
          <w:color w:val="000000" w:themeColor="text1"/>
          <w:sz w:val="28"/>
          <w:szCs w:val="28"/>
        </w:rPr>
      </w:pPr>
    </w:p>
    <w:p w:rsidR="002B2AEA" w:rsidRDefault="002B2AEA" w:rsidP="0030013A">
      <w:pPr>
        <w:tabs>
          <w:tab w:val="left" w:pos="6285"/>
        </w:tabs>
        <w:jc w:val="both"/>
        <w:rPr>
          <w:rFonts w:ascii="Times New Roman" w:hAnsi="Times New Roman" w:cs="Times New Roman"/>
          <w:b/>
          <w:color w:val="000000" w:themeColor="text1"/>
          <w:sz w:val="28"/>
          <w:szCs w:val="28"/>
        </w:rPr>
      </w:pPr>
    </w:p>
    <w:p w:rsidR="002B2AEA" w:rsidRDefault="002B2AEA" w:rsidP="0030013A">
      <w:pPr>
        <w:tabs>
          <w:tab w:val="left" w:pos="6285"/>
        </w:tabs>
        <w:jc w:val="both"/>
        <w:rPr>
          <w:rFonts w:ascii="Times New Roman" w:hAnsi="Times New Roman" w:cs="Times New Roman"/>
          <w:b/>
          <w:color w:val="000000" w:themeColor="text1"/>
          <w:sz w:val="28"/>
          <w:szCs w:val="28"/>
        </w:rPr>
      </w:pPr>
    </w:p>
    <w:p w:rsidR="002B2AEA" w:rsidRDefault="002B2AEA" w:rsidP="0030013A">
      <w:pPr>
        <w:jc w:val="both"/>
        <w:rPr>
          <w:rFonts w:ascii="Times New Roman" w:hAnsi="Times New Roman" w:cs="Times New Roman"/>
          <w:b/>
          <w:color w:val="000000" w:themeColor="text1"/>
          <w:sz w:val="28"/>
          <w:szCs w:val="28"/>
        </w:rPr>
      </w:pPr>
    </w:p>
    <w:p w:rsidR="002B2AEA" w:rsidRDefault="002B2AEA" w:rsidP="002B2AEA">
      <w:pPr>
        <w:jc w:val="both"/>
        <w:rPr>
          <w:rFonts w:ascii="Times New Roman" w:hAnsi="Times New Roman" w:cs="Times New Roman"/>
          <w:b/>
          <w:color w:val="000000" w:themeColor="text1"/>
          <w:sz w:val="28"/>
          <w:szCs w:val="28"/>
        </w:rPr>
      </w:pPr>
    </w:p>
    <w:p w:rsidR="002B2AEA" w:rsidRDefault="002B2AEA" w:rsidP="002B2AEA">
      <w:pPr>
        <w:jc w:val="both"/>
        <w:rPr>
          <w:rFonts w:ascii="Times New Roman" w:hAnsi="Times New Roman" w:cs="Times New Roman"/>
          <w:b/>
          <w:color w:val="000000" w:themeColor="text1"/>
          <w:sz w:val="28"/>
          <w:szCs w:val="28"/>
        </w:rPr>
      </w:pPr>
    </w:p>
    <w:p w:rsidR="002B2AEA" w:rsidRPr="002B2AEA" w:rsidRDefault="002B2AEA" w:rsidP="002B2AEA">
      <w:pPr>
        <w:jc w:val="both"/>
        <w:rPr>
          <w:rFonts w:ascii="Times New Roman" w:hAnsi="Times New Roman" w:cs="Times New Roman"/>
          <w:b/>
          <w:color w:val="000000" w:themeColor="text1"/>
          <w:sz w:val="28"/>
          <w:szCs w:val="28"/>
        </w:rPr>
      </w:pPr>
    </w:p>
    <w:p w:rsidR="00AB281D" w:rsidRPr="00AB281D" w:rsidRDefault="00AB281D" w:rsidP="00AB281D">
      <w:pPr>
        <w:pStyle w:val="ListParagraph"/>
        <w:jc w:val="both"/>
        <w:rPr>
          <w:rFonts w:ascii="Times New Roman" w:hAnsi="Times New Roman" w:cs="Times New Roman"/>
          <w:color w:val="000000" w:themeColor="text1"/>
          <w:sz w:val="28"/>
          <w:szCs w:val="28"/>
        </w:rPr>
      </w:pPr>
    </w:p>
    <w:sectPr w:rsidR="00AB281D" w:rsidRPr="00AB281D" w:rsidSect="00A9601F">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139" w:rsidRDefault="00327139" w:rsidP="000A75D0">
      <w:pPr>
        <w:spacing w:after="0" w:line="240" w:lineRule="auto"/>
      </w:pPr>
      <w:r>
        <w:separator/>
      </w:r>
    </w:p>
  </w:endnote>
  <w:endnote w:type="continuationSeparator" w:id="0">
    <w:p w:rsidR="00327139" w:rsidRDefault="00327139" w:rsidP="000A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3785"/>
      <w:docPartObj>
        <w:docPartGallery w:val="Page Numbers (Bottom of Page)"/>
        <w:docPartUnique/>
      </w:docPartObj>
    </w:sdtPr>
    <w:sdtEndPr/>
    <w:sdtContent>
      <w:p w:rsidR="000465FD" w:rsidRDefault="0094582B">
        <w:pPr>
          <w:pStyle w:val="Footer"/>
          <w:jc w:val="right"/>
        </w:pPr>
        <w:r>
          <w:fldChar w:fldCharType="begin"/>
        </w:r>
        <w:r>
          <w:instrText xml:space="preserve"> PAGE   \* MERGEFORMAT </w:instrText>
        </w:r>
        <w:r>
          <w:fldChar w:fldCharType="separate"/>
        </w:r>
        <w:r w:rsidR="006203C0">
          <w:rPr>
            <w:noProof/>
          </w:rPr>
          <w:t>13</w:t>
        </w:r>
        <w:r>
          <w:rPr>
            <w:noProof/>
          </w:rPr>
          <w:fldChar w:fldCharType="end"/>
        </w:r>
      </w:p>
    </w:sdtContent>
  </w:sdt>
  <w:p w:rsidR="000465FD" w:rsidRDefault="00046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139" w:rsidRDefault="00327139" w:rsidP="000A75D0">
      <w:pPr>
        <w:spacing w:after="0" w:line="240" w:lineRule="auto"/>
      </w:pPr>
      <w:r>
        <w:separator/>
      </w:r>
    </w:p>
  </w:footnote>
  <w:footnote w:type="continuationSeparator" w:id="0">
    <w:p w:rsidR="00327139" w:rsidRDefault="00327139" w:rsidP="000A7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64A"/>
      </v:shape>
    </w:pict>
  </w:numPicBullet>
  <w:abstractNum w:abstractNumId="0">
    <w:nsid w:val="1A740288"/>
    <w:multiLevelType w:val="hybridMultilevel"/>
    <w:tmpl w:val="7128A0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799536C"/>
    <w:multiLevelType w:val="hybridMultilevel"/>
    <w:tmpl w:val="2F42528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3582744E"/>
    <w:multiLevelType w:val="hybridMultilevel"/>
    <w:tmpl w:val="311090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77B48E9"/>
    <w:multiLevelType w:val="hybridMultilevel"/>
    <w:tmpl w:val="8C0C0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83C3657"/>
    <w:multiLevelType w:val="hybridMultilevel"/>
    <w:tmpl w:val="9E665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F45705"/>
    <w:multiLevelType w:val="hybridMultilevel"/>
    <w:tmpl w:val="928226CA"/>
    <w:lvl w:ilvl="0" w:tplc="BFA0E4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071953"/>
    <w:multiLevelType w:val="hybridMultilevel"/>
    <w:tmpl w:val="6BB8D3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6FB37246"/>
    <w:multiLevelType w:val="hybridMultilevel"/>
    <w:tmpl w:val="870AF008"/>
    <w:lvl w:ilvl="0" w:tplc="6A42CF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A35598"/>
    <w:multiLevelType w:val="hybridMultilevel"/>
    <w:tmpl w:val="06704E8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3"/>
  </w:num>
  <w:num w:numId="4">
    <w:abstractNumId w:val="8"/>
  </w:num>
  <w:num w:numId="5">
    <w:abstractNumId w:val="6"/>
  </w:num>
  <w:num w:numId="6">
    <w:abstractNumId w:val="0"/>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E4EA0"/>
    <w:rsid w:val="00021DC7"/>
    <w:rsid w:val="000465FD"/>
    <w:rsid w:val="000635E7"/>
    <w:rsid w:val="000A0112"/>
    <w:rsid w:val="000A75D0"/>
    <w:rsid w:val="000C502D"/>
    <w:rsid w:val="00176C33"/>
    <w:rsid w:val="00191058"/>
    <w:rsid w:val="001B187E"/>
    <w:rsid w:val="00237723"/>
    <w:rsid w:val="0024598B"/>
    <w:rsid w:val="002B2AEA"/>
    <w:rsid w:val="0030013A"/>
    <w:rsid w:val="003234DA"/>
    <w:rsid w:val="00327139"/>
    <w:rsid w:val="003C6EE3"/>
    <w:rsid w:val="00407C30"/>
    <w:rsid w:val="00466D2E"/>
    <w:rsid w:val="004739B6"/>
    <w:rsid w:val="00513F4A"/>
    <w:rsid w:val="00555C9E"/>
    <w:rsid w:val="00565882"/>
    <w:rsid w:val="005E4EA0"/>
    <w:rsid w:val="006110E2"/>
    <w:rsid w:val="006203C0"/>
    <w:rsid w:val="0065797B"/>
    <w:rsid w:val="007472B0"/>
    <w:rsid w:val="007B3BEB"/>
    <w:rsid w:val="00810179"/>
    <w:rsid w:val="008411A2"/>
    <w:rsid w:val="0089087A"/>
    <w:rsid w:val="008B58C6"/>
    <w:rsid w:val="008D02A2"/>
    <w:rsid w:val="008E317A"/>
    <w:rsid w:val="0094582B"/>
    <w:rsid w:val="0096542E"/>
    <w:rsid w:val="009F71FB"/>
    <w:rsid w:val="00A24085"/>
    <w:rsid w:val="00A718A1"/>
    <w:rsid w:val="00A83961"/>
    <w:rsid w:val="00A87390"/>
    <w:rsid w:val="00A9601F"/>
    <w:rsid w:val="00AA1BF0"/>
    <w:rsid w:val="00AB281D"/>
    <w:rsid w:val="00AE2418"/>
    <w:rsid w:val="00B53B37"/>
    <w:rsid w:val="00BB1A2E"/>
    <w:rsid w:val="00BB6BA7"/>
    <w:rsid w:val="00BD792B"/>
    <w:rsid w:val="00C404C0"/>
    <w:rsid w:val="00D36003"/>
    <w:rsid w:val="00D41EA7"/>
    <w:rsid w:val="00D52A9D"/>
    <w:rsid w:val="00DC6FC0"/>
    <w:rsid w:val="00EA760D"/>
    <w:rsid w:val="00F466BA"/>
    <w:rsid w:val="00FC4BFD"/>
    <w:rsid w:val="00FE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C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EA0"/>
    <w:pPr>
      <w:ind w:left="720"/>
      <w:contextualSpacing/>
    </w:pPr>
  </w:style>
  <w:style w:type="character" w:customStyle="1" w:styleId="apple-converted-space">
    <w:name w:val="apple-converted-space"/>
    <w:basedOn w:val="DefaultParagraphFont"/>
    <w:rsid w:val="005E4EA0"/>
  </w:style>
  <w:style w:type="character" w:styleId="Hyperlink">
    <w:name w:val="Hyperlink"/>
    <w:basedOn w:val="DefaultParagraphFont"/>
    <w:uiPriority w:val="99"/>
    <w:semiHidden/>
    <w:unhideWhenUsed/>
    <w:rsid w:val="00FC4BFD"/>
    <w:rPr>
      <w:color w:val="0000FF"/>
      <w:u w:val="single"/>
    </w:rPr>
  </w:style>
  <w:style w:type="paragraph" w:styleId="BalloonText">
    <w:name w:val="Balloon Text"/>
    <w:basedOn w:val="Normal"/>
    <w:link w:val="BalloonTextChar"/>
    <w:uiPriority w:val="99"/>
    <w:semiHidden/>
    <w:unhideWhenUsed/>
    <w:rsid w:val="00D36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003"/>
    <w:rPr>
      <w:rFonts w:ascii="Tahoma" w:hAnsi="Tahoma" w:cs="Tahoma"/>
      <w:sz w:val="16"/>
      <w:szCs w:val="16"/>
    </w:rPr>
  </w:style>
  <w:style w:type="paragraph" w:styleId="Header">
    <w:name w:val="header"/>
    <w:basedOn w:val="Normal"/>
    <w:link w:val="HeaderChar"/>
    <w:uiPriority w:val="99"/>
    <w:unhideWhenUsed/>
    <w:rsid w:val="000A7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5D0"/>
  </w:style>
  <w:style w:type="paragraph" w:styleId="Footer">
    <w:name w:val="footer"/>
    <w:basedOn w:val="Normal"/>
    <w:link w:val="FooterChar"/>
    <w:uiPriority w:val="99"/>
    <w:unhideWhenUsed/>
    <w:rsid w:val="000A7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5D0"/>
  </w:style>
  <w:style w:type="table" w:styleId="TableGrid">
    <w:name w:val="Table Grid"/>
    <w:basedOn w:val="TableNormal"/>
    <w:uiPriority w:val="39"/>
    <w:rsid w:val="002B2AE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2B2A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www.who.int/patientsafety/solutions/patientsafety/PS-Solution1.pdf"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gif"/><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hyperlink" Target="http://www.pharmacy.gov.my/v2/sites/default/files/document-upload/guide-handling-lasa.pdf" TargetMode="External"/><Relationship Id="rId8" Type="http://schemas.openxmlformats.org/officeDocument/2006/relationships/endnotes" Target="endnotes.xml"/><Relationship Id="rId51" Type="http://schemas.openxmlformats.org/officeDocument/2006/relationships/hyperlink" Target="http://www.thuocbietduoc.com.vn/home/clickAd.aspx?comptyp=1&amp;compid=836"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www.cmhcm.org/provider/centrain/CenTrain-Page2_files/Handouts/Meds_Look_Alike_Sound_Alike_Guideline.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3BD7F-5C91-4BF0-A3E7-E70CF880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20</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viettel</dc:creator>
  <cp:lastModifiedBy>Windows User</cp:lastModifiedBy>
  <cp:revision>28</cp:revision>
  <dcterms:created xsi:type="dcterms:W3CDTF">2015-11-24T17:18:00Z</dcterms:created>
  <dcterms:modified xsi:type="dcterms:W3CDTF">2018-04-03T10:49:00Z</dcterms:modified>
</cp:coreProperties>
</file>