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95383" w14:textId="77777777" w:rsidR="00204B39" w:rsidRDefault="00204B39" w:rsidP="00204B39">
      <w:pPr>
        <w:spacing w:after="0" w:line="360" w:lineRule="auto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  <w:lang w:val="pt-BR"/>
        </w:rPr>
        <w:t>HORMON:</w:t>
      </w:r>
    </w:p>
    <w:p w14:paraId="09A5CD5E" w14:textId="77777777" w:rsidR="00204B39" w:rsidRDefault="00204B39" w:rsidP="00204B39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Hãy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chọn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trả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lời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đúng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nhất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từ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1 </w:t>
      </w:r>
      <w:proofErr w:type="spellStart"/>
      <w:r>
        <w:rPr>
          <w:rFonts w:eastAsia="Times New Roman"/>
          <w:b/>
          <w:bCs/>
          <w:sz w:val="26"/>
          <w:szCs w:val="26"/>
        </w:rPr>
        <w:t>đến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15:</w:t>
      </w:r>
    </w:p>
    <w:p w14:paraId="38C43D88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1-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Levothyroxin</w:t>
      </w:r>
      <w:proofErr w:type="spellEnd"/>
    </w:p>
    <w:p w14:paraId="5B794E97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204B39">
          <w:pgSz w:w="11907" w:h="16840"/>
          <w:pgMar w:top="432" w:right="720" w:bottom="432" w:left="720" w:header="0" w:footer="432" w:gutter="720"/>
          <w:cols w:space="720"/>
        </w:sectPr>
      </w:pPr>
    </w:p>
    <w:p w14:paraId="57C8DBEF" w14:textId="77777777" w:rsidR="00204B39" w:rsidRDefault="00204B39" w:rsidP="00204B39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thiểu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giáp</w:t>
      </w:r>
      <w:proofErr w:type="spellEnd"/>
    </w:p>
    <w:p w14:paraId="4FAA3AF0" w14:textId="77777777" w:rsidR="00204B39" w:rsidRDefault="00204B39" w:rsidP="00204B39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bướu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cổ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thuần</w:t>
      </w:r>
      <w:proofErr w:type="spellEnd"/>
    </w:p>
    <w:p w14:paraId="50A3DE3B" w14:textId="77777777" w:rsidR="00204B39" w:rsidRDefault="00204B39" w:rsidP="00204B39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phẫu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giáp</w:t>
      </w:r>
      <w:proofErr w:type="spellEnd"/>
    </w:p>
    <w:p w14:paraId="39915D7E" w14:textId="77777777" w:rsidR="00204B39" w:rsidRDefault="00204B39" w:rsidP="00204B39">
      <w:pPr>
        <w:numPr>
          <w:ilvl w:val="0"/>
          <w:numId w:val="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Basedow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(*)</w:t>
      </w:r>
    </w:p>
    <w:p w14:paraId="18BC7F5F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126F15C3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2-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PTU</w:t>
      </w:r>
      <w:proofErr w:type="spellEnd"/>
      <w:r>
        <w:rPr>
          <w:rFonts w:eastAsia="Times New Roman"/>
          <w:sz w:val="26"/>
          <w:szCs w:val="26"/>
        </w:rPr>
        <w:t xml:space="preserve"> (Propylthiouracil)</w:t>
      </w:r>
    </w:p>
    <w:p w14:paraId="4AA2A0CC" w14:textId="77777777" w:rsidR="00204B39" w:rsidRDefault="00204B39" w:rsidP="00204B39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tủy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con </w:t>
      </w:r>
      <w:proofErr w:type="spellStart"/>
      <w:r>
        <w:rPr>
          <w:rFonts w:eastAsia="Times New Roman"/>
          <w:sz w:val="26"/>
          <w:szCs w:val="26"/>
        </w:rPr>
        <w:t>bú</w:t>
      </w:r>
      <w:proofErr w:type="spellEnd"/>
    </w:p>
    <w:p w14:paraId="5BFF8C79" w14:textId="77777777" w:rsidR="00204B39" w:rsidRDefault="00204B39" w:rsidP="00204B39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tủy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gan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con </w:t>
      </w:r>
      <w:proofErr w:type="spellStart"/>
      <w:r>
        <w:rPr>
          <w:rFonts w:eastAsia="Times New Roman"/>
          <w:sz w:val="26"/>
          <w:szCs w:val="26"/>
        </w:rPr>
        <w:t>bú</w:t>
      </w:r>
      <w:proofErr w:type="spellEnd"/>
    </w:p>
    <w:p w14:paraId="75BCDA0A" w14:textId="77777777" w:rsidR="00204B39" w:rsidRDefault="00204B39" w:rsidP="00204B39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tuỷ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gan</w:t>
      </w:r>
      <w:proofErr w:type="spellEnd"/>
      <w:r>
        <w:rPr>
          <w:rFonts w:eastAsia="Times New Roman"/>
          <w:sz w:val="26"/>
          <w:szCs w:val="26"/>
        </w:rPr>
        <w:tab/>
        <w:t>(*)</w:t>
      </w:r>
    </w:p>
    <w:p w14:paraId="6905BAE6" w14:textId="77777777" w:rsidR="00204B39" w:rsidRDefault="00204B39" w:rsidP="00204B39">
      <w:pPr>
        <w:numPr>
          <w:ilvl w:val="0"/>
          <w:numId w:val="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hồng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tủy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gan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cho</w:t>
      </w:r>
      <w:proofErr w:type="spellEnd"/>
      <w:r>
        <w:rPr>
          <w:rFonts w:eastAsia="Times New Roman"/>
          <w:sz w:val="26"/>
          <w:szCs w:val="26"/>
        </w:rPr>
        <w:t xml:space="preserve"> con </w:t>
      </w:r>
      <w:proofErr w:type="spellStart"/>
      <w:r>
        <w:rPr>
          <w:rFonts w:eastAsia="Times New Roman"/>
          <w:sz w:val="26"/>
          <w:szCs w:val="26"/>
        </w:rPr>
        <w:t>bú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1BE000C5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MTU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7B8A38AA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00ACCD52" w14:textId="77777777" w:rsidR="00204B39" w:rsidRDefault="00204B39" w:rsidP="00204B39">
      <w:pPr>
        <w:numPr>
          <w:ilvl w:val="0"/>
          <w:numId w:val="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ứng</w:t>
      </w:r>
      <w:proofErr w:type="spellEnd"/>
      <w:r>
        <w:rPr>
          <w:rFonts w:eastAsia="Times New Roman"/>
          <w:sz w:val="26"/>
          <w:szCs w:val="26"/>
        </w:rPr>
        <w:t xml:space="preserve"> ở da, </w:t>
      </w: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hạt</w:t>
      </w:r>
      <w:proofErr w:type="spellEnd"/>
      <w:r>
        <w:rPr>
          <w:rFonts w:eastAsia="Times New Roman"/>
          <w:sz w:val="26"/>
          <w:szCs w:val="26"/>
        </w:rPr>
        <w:t>(*)</w:t>
      </w:r>
    </w:p>
    <w:p w14:paraId="004D6423" w14:textId="77777777" w:rsidR="00204B39" w:rsidRDefault="00204B39" w:rsidP="00204B39">
      <w:pPr>
        <w:numPr>
          <w:ilvl w:val="0"/>
          <w:numId w:val="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ứng</w:t>
      </w:r>
      <w:proofErr w:type="spellEnd"/>
      <w:r>
        <w:rPr>
          <w:rFonts w:eastAsia="Times New Roman"/>
          <w:sz w:val="26"/>
          <w:szCs w:val="26"/>
        </w:rPr>
        <w:t xml:space="preserve"> ở da,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</w:p>
    <w:p w14:paraId="34073FAD" w14:textId="77777777" w:rsidR="00204B39" w:rsidRDefault="00204B39" w:rsidP="00204B39">
      <w:pPr>
        <w:numPr>
          <w:ilvl w:val="0"/>
          <w:numId w:val="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hạt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</w:p>
    <w:p w14:paraId="15228E3A" w14:textId="77777777" w:rsidR="00204B39" w:rsidRDefault="00204B39" w:rsidP="00204B39">
      <w:pPr>
        <w:numPr>
          <w:ilvl w:val="0"/>
          <w:numId w:val="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nhanh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mất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ngủ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69B701E3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880" w:space="353"/>
            <w:col w:w="4513"/>
          </w:cols>
        </w:sectPr>
      </w:pPr>
    </w:p>
    <w:p w14:paraId="2CD051DC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4-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4EE12A15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2F183435" w14:textId="77777777" w:rsidR="00204B39" w:rsidRDefault="00204B39" w:rsidP="00204B39">
      <w:pPr>
        <w:numPr>
          <w:ilvl w:val="0"/>
          <w:numId w:val="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MTU</w:t>
      </w:r>
      <w:proofErr w:type="spellEnd"/>
    </w:p>
    <w:p w14:paraId="4E97A128" w14:textId="77777777" w:rsidR="00204B39" w:rsidRDefault="00204B39" w:rsidP="00204B39">
      <w:pPr>
        <w:numPr>
          <w:ilvl w:val="0"/>
          <w:numId w:val="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PTU</w:t>
      </w:r>
      <w:proofErr w:type="spellEnd"/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(*)</w:t>
      </w:r>
    </w:p>
    <w:p w14:paraId="2A0E5572" w14:textId="77777777" w:rsidR="00204B39" w:rsidRDefault="00204B39" w:rsidP="00204B39">
      <w:pPr>
        <w:numPr>
          <w:ilvl w:val="0"/>
          <w:numId w:val="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Glucocorticoides</w:t>
      </w:r>
      <w:proofErr w:type="spellEnd"/>
    </w:p>
    <w:p w14:paraId="02F0CF0F" w14:textId="77777777" w:rsidR="00204B39" w:rsidRDefault="00204B39" w:rsidP="00204B39">
      <w:pPr>
        <w:numPr>
          <w:ilvl w:val="0"/>
          <w:numId w:val="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Estrogen.</w:t>
      </w:r>
    </w:p>
    <w:p w14:paraId="6B44215A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2FC06EA9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Glucocorticoides</w:t>
      </w:r>
      <w:proofErr w:type="spellEnd"/>
    </w:p>
    <w:p w14:paraId="046228A2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4BD7D28" w14:textId="77777777" w:rsidR="00204B39" w:rsidRDefault="00204B39" w:rsidP="00204B39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phù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huyết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áp</w:t>
      </w:r>
      <w:proofErr w:type="spellEnd"/>
    </w:p>
    <w:p w14:paraId="34774B1D" w14:textId="77777777" w:rsidR="00204B39" w:rsidRDefault="00204B39" w:rsidP="00204B39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dễ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nhiễm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ký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trùng</w:t>
      </w:r>
      <w:proofErr w:type="spellEnd"/>
      <w:r>
        <w:rPr>
          <w:rFonts w:eastAsia="Times New Roman"/>
          <w:sz w:val="26"/>
          <w:szCs w:val="26"/>
        </w:rPr>
        <w:t xml:space="preserve"> (*)</w:t>
      </w:r>
    </w:p>
    <w:p w14:paraId="5F895A5F" w14:textId="77777777" w:rsidR="00204B39" w:rsidRDefault="00204B39" w:rsidP="00204B39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loãng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xương</w:t>
      </w:r>
      <w:proofErr w:type="spellEnd"/>
    </w:p>
    <w:p w14:paraId="335CC940" w14:textId="77777777" w:rsidR="00204B39" w:rsidRDefault="00204B39" w:rsidP="00204B39">
      <w:pPr>
        <w:numPr>
          <w:ilvl w:val="0"/>
          <w:numId w:val="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chế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9A174D2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880" w:space="353"/>
            <w:col w:w="4513"/>
          </w:cols>
        </w:sectPr>
      </w:pPr>
    </w:p>
    <w:p w14:paraId="120B443B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6-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Glucocorticoides</w:t>
      </w:r>
      <w:proofErr w:type="spellEnd"/>
    </w:p>
    <w:p w14:paraId="554537CA" w14:textId="77777777" w:rsidR="00204B39" w:rsidRDefault="00204B39" w:rsidP="00204B39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thiểu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khớp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tim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thấp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khớp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cấp</w:t>
      </w:r>
      <w:proofErr w:type="spellEnd"/>
      <w:r>
        <w:rPr>
          <w:rFonts w:eastAsia="Times New Roman"/>
          <w:sz w:val="26"/>
          <w:szCs w:val="26"/>
        </w:rPr>
        <w:tab/>
        <w:t>(*)</w:t>
      </w:r>
    </w:p>
    <w:p w14:paraId="5B7A2E9A" w14:textId="77777777" w:rsidR="00204B39" w:rsidRDefault="00204B39" w:rsidP="00204B39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cường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thượng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khớp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tim</w:t>
      </w:r>
      <w:proofErr w:type="spellEnd"/>
      <w:r>
        <w:rPr>
          <w:rFonts w:eastAsia="Times New Roman"/>
          <w:sz w:val="26"/>
          <w:szCs w:val="26"/>
        </w:rPr>
        <w:t xml:space="preserve"> do </w:t>
      </w:r>
      <w:proofErr w:type="spellStart"/>
      <w:r>
        <w:rPr>
          <w:rFonts w:eastAsia="Times New Roman"/>
          <w:sz w:val="26"/>
          <w:szCs w:val="26"/>
        </w:rPr>
        <w:t>thấp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khớp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ghép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quan</w:t>
      </w:r>
      <w:proofErr w:type="spellEnd"/>
    </w:p>
    <w:p w14:paraId="795AAB33" w14:textId="77777777" w:rsidR="00204B39" w:rsidRDefault="00204B39" w:rsidP="00204B39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khớp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cấp</w:t>
      </w:r>
      <w:proofErr w:type="spellEnd"/>
      <w:r>
        <w:rPr>
          <w:rFonts w:eastAsia="Times New Roman"/>
          <w:sz w:val="26"/>
          <w:szCs w:val="26"/>
        </w:rPr>
        <w:t xml:space="preserve">, lupus ban </w:t>
      </w:r>
      <w:proofErr w:type="spellStart"/>
      <w:r>
        <w:rPr>
          <w:rFonts w:eastAsia="Times New Roman"/>
          <w:sz w:val="26"/>
          <w:szCs w:val="26"/>
        </w:rPr>
        <w:t>đỏ</w:t>
      </w:r>
      <w:proofErr w:type="spellEnd"/>
    </w:p>
    <w:p w14:paraId="2666BAE4" w14:textId="77777777" w:rsidR="00204B39" w:rsidRDefault="00204B39" w:rsidP="00204B39">
      <w:pPr>
        <w:numPr>
          <w:ilvl w:val="0"/>
          <w:numId w:val="8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bạch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cấp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da do vi </w:t>
      </w:r>
      <w:proofErr w:type="spellStart"/>
      <w:r>
        <w:rPr>
          <w:rFonts w:eastAsia="Times New Roman"/>
          <w:sz w:val="26"/>
          <w:szCs w:val="26"/>
        </w:rPr>
        <w:t>nấm</w:t>
      </w:r>
      <w:proofErr w:type="spellEnd"/>
      <w:r>
        <w:rPr>
          <w:rFonts w:eastAsia="Times New Roman"/>
          <w:sz w:val="26"/>
          <w:szCs w:val="26"/>
        </w:rPr>
        <w:t xml:space="preserve">, lupus ban </w:t>
      </w:r>
      <w:proofErr w:type="spellStart"/>
      <w:r>
        <w:rPr>
          <w:rFonts w:eastAsia="Times New Roman"/>
          <w:sz w:val="26"/>
          <w:szCs w:val="26"/>
        </w:rPr>
        <w:t>đỏ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ghép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quan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E1C7DF1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7-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biệt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duợc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Depersolon</w:t>
      </w:r>
      <w:proofErr w:type="spellEnd"/>
    </w:p>
    <w:p w14:paraId="36185A79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5F539837" w14:textId="77777777" w:rsidR="00204B39" w:rsidRDefault="00204B39" w:rsidP="00204B39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Hydrocortison</w:t>
      </w:r>
      <w:proofErr w:type="spellEnd"/>
    </w:p>
    <w:p w14:paraId="25036207" w14:textId="77777777" w:rsidR="00204B39" w:rsidRDefault="00204B39" w:rsidP="00204B39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Prednisolon</w:t>
      </w:r>
      <w:proofErr w:type="spellEnd"/>
    </w:p>
    <w:p w14:paraId="0DD47D8A" w14:textId="77777777" w:rsidR="00204B39" w:rsidRDefault="00204B39" w:rsidP="00204B39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Dexamethason</w:t>
      </w:r>
      <w:proofErr w:type="spellEnd"/>
    </w:p>
    <w:p w14:paraId="2BE0C630" w14:textId="77777777" w:rsidR="00204B39" w:rsidRDefault="00204B39" w:rsidP="00204B39">
      <w:pPr>
        <w:numPr>
          <w:ilvl w:val="0"/>
          <w:numId w:val="9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Mazipredon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(*)</w:t>
      </w:r>
    </w:p>
    <w:p w14:paraId="691FFBF9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0B1265D0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8- </w:t>
      </w:r>
      <w:proofErr w:type="spellStart"/>
      <w:r>
        <w:rPr>
          <w:rFonts w:eastAsia="Times New Roman"/>
          <w:sz w:val="26"/>
          <w:szCs w:val="26"/>
        </w:rPr>
        <w:t>Nguyên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tắc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Glucocorticoides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5BD894AF" w14:textId="77777777" w:rsidR="00204B39" w:rsidRDefault="00204B39" w:rsidP="00204B39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nhạt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protein,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lipid,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glucid</w:t>
      </w:r>
      <w:proofErr w:type="spellEnd"/>
      <w:r>
        <w:rPr>
          <w:rFonts w:eastAsia="Times New Roman"/>
          <w:sz w:val="26"/>
          <w:szCs w:val="26"/>
        </w:rPr>
        <w:t xml:space="preserve">, </w:t>
      </w:r>
    </w:p>
    <w:p w14:paraId="1ECCD94A" w14:textId="77777777" w:rsidR="00204B39" w:rsidRDefault="00204B39" w:rsidP="00204B39">
      <w:pPr>
        <w:numPr>
          <w:ilvl w:val="0"/>
          <w:numId w:val="10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bình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thường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từ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ngưng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ab/>
        <w:t>(*)</w:t>
      </w:r>
    </w:p>
    <w:p w14:paraId="33B8ABF3" w14:textId="77777777" w:rsidR="00204B39" w:rsidRDefault="00204B39" w:rsidP="00204B39">
      <w:pPr>
        <w:numPr>
          <w:ilvl w:val="0"/>
          <w:numId w:val="10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thêm</w:t>
      </w:r>
      <w:proofErr w:type="spellEnd"/>
      <w:r>
        <w:rPr>
          <w:rFonts w:eastAsia="Times New Roman"/>
          <w:sz w:val="26"/>
          <w:szCs w:val="26"/>
        </w:rPr>
        <w:t xml:space="preserve"> Kali, </w:t>
      </w:r>
      <w:proofErr w:type="spellStart"/>
      <w:r>
        <w:rPr>
          <w:rFonts w:eastAsia="Times New Roman"/>
          <w:sz w:val="26"/>
          <w:szCs w:val="26"/>
        </w:rPr>
        <w:t>kháng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nếu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cần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thiết</w:t>
      </w:r>
      <w:proofErr w:type="spellEnd"/>
    </w:p>
    <w:p w14:paraId="4EA9485E" w14:textId="77777777" w:rsidR="00204B39" w:rsidRDefault="00204B39" w:rsidP="00204B39">
      <w:pPr>
        <w:numPr>
          <w:ilvl w:val="0"/>
          <w:numId w:val="10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theo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dõi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tiểu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huyết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áp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biến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đổi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tâm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thần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thời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gian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máu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tình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trạng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dày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4F4A15BD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Glucocorticoides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830DA76" w14:textId="77777777" w:rsidR="00204B39" w:rsidRDefault="00204B39" w:rsidP="00204B39">
      <w:pPr>
        <w:numPr>
          <w:ilvl w:val="0"/>
          <w:numId w:val="11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ứng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chế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miễn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dịch</w:t>
      </w:r>
      <w:proofErr w:type="spellEnd"/>
      <w:r>
        <w:rPr>
          <w:rFonts w:eastAsia="Times New Roman"/>
          <w:sz w:val="26"/>
          <w:szCs w:val="26"/>
        </w:rPr>
        <w:tab/>
        <w:t>(*)</w:t>
      </w:r>
    </w:p>
    <w:p w14:paraId="3539C2CD" w14:textId="77777777" w:rsidR="00204B39" w:rsidRDefault="00204B39" w:rsidP="00204B39">
      <w:pPr>
        <w:numPr>
          <w:ilvl w:val="0"/>
          <w:numId w:val="11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lastRenderedPageBreak/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nấm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chế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miễn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dịch</w:t>
      </w:r>
      <w:proofErr w:type="spellEnd"/>
    </w:p>
    <w:p w14:paraId="03F2F576" w14:textId="77777777" w:rsidR="00204B39" w:rsidRDefault="00204B39" w:rsidP="00204B39">
      <w:pPr>
        <w:numPr>
          <w:ilvl w:val="0"/>
          <w:numId w:val="11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ứng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nấm</w:t>
      </w:r>
      <w:proofErr w:type="spellEnd"/>
    </w:p>
    <w:p w14:paraId="1ABF722E" w14:textId="77777777" w:rsidR="00204B39" w:rsidRDefault="00204B39" w:rsidP="00204B39">
      <w:pPr>
        <w:numPr>
          <w:ilvl w:val="0"/>
          <w:numId w:val="11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dị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ứng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nấm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viêm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3D8C1F09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10- </w:t>
      </w:r>
      <w:proofErr w:type="spellStart"/>
      <w:r>
        <w:rPr>
          <w:rFonts w:eastAsia="Times New Roman"/>
          <w:sz w:val="26"/>
          <w:szCs w:val="26"/>
        </w:rPr>
        <w:t>Biệt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Prednisolon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438F6B52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7014F477" w14:textId="77777777" w:rsidR="00204B39" w:rsidRDefault="00204B39" w:rsidP="00204B39">
      <w:pPr>
        <w:numPr>
          <w:ilvl w:val="0"/>
          <w:numId w:val="12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Hydrocortison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acetat</w:t>
      </w:r>
      <w:proofErr w:type="spellEnd"/>
    </w:p>
    <w:p w14:paraId="6EF3649A" w14:textId="77777777" w:rsidR="00204B39" w:rsidRDefault="00204B39" w:rsidP="00204B39">
      <w:pPr>
        <w:numPr>
          <w:ilvl w:val="0"/>
          <w:numId w:val="12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Hydrocortison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hemisuccinat</w:t>
      </w:r>
      <w:proofErr w:type="spellEnd"/>
    </w:p>
    <w:p w14:paraId="0A674D07" w14:textId="77777777" w:rsidR="00204B39" w:rsidRDefault="00204B39" w:rsidP="00204B39">
      <w:pPr>
        <w:numPr>
          <w:ilvl w:val="0"/>
          <w:numId w:val="12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Unicor</w:t>
      </w:r>
      <w:proofErr w:type="spellEnd"/>
    </w:p>
    <w:p w14:paraId="3802BA5E" w14:textId="77777777" w:rsidR="00204B39" w:rsidRDefault="00204B39" w:rsidP="00204B39">
      <w:pPr>
        <w:numPr>
          <w:ilvl w:val="0"/>
          <w:numId w:val="12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Hydrocortancyl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  <w:t>(*)</w:t>
      </w:r>
    </w:p>
    <w:p w14:paraId="5BB48429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373EF4D5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11-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Progesteron</w:t>
      </w:r>
      <w:proofErr w:type="spellEnd"/>
    </w:p>
    <w:p w14:paraId="0543645A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056D836D" w14:textId="77777777" w:rsidR="00204B39" w:rsidRDefault="00204B39" w:rsidP="00204B39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thận</w:t>
      </w:r>
      <w:proofErr w:type="spellEnd"/>
    </w:p>
    <w:p w14:paraId="55579EF3" w14:textId="77777777" w:rsidR="00204B39" w:rsidRDefault="00204B39" w:rsidP="00204B39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nặng</w:t>
      </w:r>
      <w:proofErr w:type="spellEnd"/>
      <w:r>
        <w:rPr>
          <w:rFonts w:eastAsia="Times New Roman"/>
          <w:sz w:val="26"/>
          <w:szCs w:val="26"/>
        </w:rPr>
        <w:tab/>
        <w:t>(*)</w:t>
      </w:r>
    </w:p>
    <w:p w14:paraId="1D79AC84" w14:textId="77777777" w:rsidR="00204B39" w:rsidRDefault="00204B39" w:rsidP="00204B39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</w:p>
    <w:p w14:paraId="5FDC0E6E" w14:textId="77777777" w:rsidR="00204B39" w:rsidRDefault="00204B39" w:rsidP="00204B39">
      <w:pPr>
        <w:numPr>
          <w:ilvl w:val="0"/>
          <w:numId w:val="13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</w:p>
    <w:p w14:paraId="182280EF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7EB904AC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12-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Ethinyl Estradiol</w:t>
      </w:r>
    </w:p>
    <w:p w14:paraId="1AF52F00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4B18D7DC" w14:textId="77777777" w:rsidR="00204B39" w:rsidRDefault="00204B39" w:rsidP="00204B39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làm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tránh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</w:p>
    <w:p w14:paraId="131DE9FE" w14:textId="77777777" w:rsidR="00204B39" w:rsidRDefault="00204B39" w:rsidP="00204B39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rối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loạn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nguyệt</w:t>
      </w:r>
      <w:proofErr w:type="spellEnd"/>
    </w:p>
    <w:p w14:paraId="7DA66B4B" w14:textId="77777777" w:rsidR="00204B39" w:rsidRDefault="00204B39" w:rsidP="00204B39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</w:p>
    <w:p w14:paraId="746F1B06" w14:textId="77777777" w:rsidR="00204B39" w:rsidRDefault="00204B39" w:rsidP="00204B39">
      <w:pPr>
        <w:numPr>
          <w:ilvl w:val="0"/>
          <w:numId w:val="14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nội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cung</w:t>
      </w:r>
      <w:proofErr w:type="spellEnd"/>
      <w:r>
        <w:rPr>
          <w:rFonts w:eastAsia="Times New Roman"/>
          <w:sz w:val="26"/>
          <w:szCs w:val="26"/>
        </w:rPr>
        <w:t>.*)</w:t>
      </w:r>
    </w:p>
    <w:p w14:paraId="656C9BE8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12A5EE52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</w:p>
    <w:p w14:paraId="02B48DDE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13-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phụ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Progesteron</w:t>
      </w:r>
      <w:proofErr w:type="spellEnd"/>
      <w:r>
        <w:rPr>
          <w:rFonts w:eastAsia="Times New Roman"/>
          <w:sz w:val="26"/>
          <w:szCs w:val="26"/>
        </w:rPr>
        <w:t>:</w:t>
      </w:r>
    </w:p>
    <w:p w14:paraId="63B33B76" w14:textId="77777777" w:rsidR="00204B39" w:rsidRDefault="00204B39" w:rsidP="00204B39">
      <w:pPr>
        <w:numPr>
          <w:ilvl w:val="0"/>
          <w:numId w:val="1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chóng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mặt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đầu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buồn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nôn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nôn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đều</w:t>
      </w:r>
      <w:proofErr w:type="spellEnd"/>
      <w:r>
        <w:rPr>
          <w:rFonts w:eastAsia="Times New Roman"/>
          <w:sz w:val="26"/>
          <w:szCs w:val="26"/>
        </w:rPr>
        <w:t>.(*)</w:t>
      </w:r>
    </w:p>
    <w:p w14:paraId="6DFD1873" w14:textId="77777777" w:rsidR="00204B39" w:rsidRDefault="00204B39" w:rsidP="00204B39">
      <w:pPr>
        <w:numPr>
          <w:ilvl w:val="0"/>
          <w:numId w:val="1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chóng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mặt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nhức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đầu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buồn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nôn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nôn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nám</w:t>
      </w:r>
      <w:proofErr w:type="spellEnd"/>
      <w:r>
        <w:rPr>
          <w:rFonts w:eastAsia="Times New Roman"/>
          <w:sz w:val="26"/>
          <w:szCs w:val="26"/>
        </w:rPr>
        <w:t xml:space="preserve"> da</w:t>
      </w:r>
    </w:p>
    <w:p w14:paraId="219FEAEA" w14:textId="77777777" w:rsidR="00204B39" w:rsidRDefault="00204B39" w:rsidP="00204B39">
      <w:pPr>
        <w:numPr>
          <w:ilvl w:val="0"/>
          <w:numId w:val="1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giữ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muối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nước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tăng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cân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không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đều</w:t>
      </w:r>
      <w:proofErr w:type="spellEnd"/>
    </w:p>
    <w:p w14:paraId="0F03E5A8" w14:textId="77777777" w:rsidR="00204B39" w:rsidRDefault="00204B39" w:rsidP="00204B39">
      <w:pPr>
        <w:numPr>
          <w:ilvl w:val="0"/>
          <w:numId w:val="15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gân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nghẽn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nám</w:t>
      </w:r>
      <w:proofErr w:type="spellEnd"/>
      <w:r>
        <w:rPr>
          <w:rFonts w:eastAsia="Times New Roman"/>
          <w:sz w:val="26"/>
          <w:szCs w:val="26"/>
        </w:rPr>
        <w:t xml:space="preserve"> da.</w:t>
      </w:r>
    </w:p>
    <w:p w14:paraId="238E1EEC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14- </w:t>
      </w:r>
      <w:proofErr w:type="spellStart"/>
      <w:r>
        <w:rPr>
          <w:rFonts w:eastAsia="Times New Roman"/>
          <w:sz w:val="26"/>
          <w:szCs w:val="26"/>
        </w:rPr>
        <w:t>Biệt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nào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sao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đây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không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phải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Ethinyl Estradiol</w:t>
      </w:r>
    </w:p>
    <w:p w14:paraId="1E4502C0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space="720"/>
        </w:sectPr>
      </w:pPr>
    </w:p>
    <w:p w14:paraId="5887505F" w14:textId="77777777" w:rsidR="00204B39" w:rsidRDefault="00204B39" w:rsidP="00204B39">
      <w:pPr>
        <w:numPr>
          <w:ilvl w:val="0"/>
          <w:numId w:val="1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Lynoral</w:t>
      </w:r>
      <w:proofErr w:type="spellEnd"/>
    </w:p>
    <w:p w14:paraId="5A23376F" w14:textId="77777777" w:rsidR="00204B39" w:rsidRDefault="00204B39" w:rsidP="00204B39">
      <w:pPr>
        <w:numPr>
          <w:ilvl w:val="0"/>
          <w:numId w:val="1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Progynon</w:t>
      </w:r>
      <w:proofErr w:type="spellEnd"/>
    </w:p>
    <w:p w14:paraId="14127EE2" w14:textId="77777777" w:rsidR="00204B39" w:rsidRDefault="00204B39" w:rsidP="00204B39">
      <w:pPr>
        <w:numPr>
          <w:ilvl w:val="0"/>
          <w:numId w:val="1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Urogestan</w:t>
      </w:r>
      <w:proofErr w:type="spellEnd"/>
      <w:r>
        <w:rPr>
          <w:rFonts w:eastAsia="Times New Roman"/>
          <w:sz w:val="26"/>
          <w:szCs w:val="26"/>
        </w:rPr>
        <w:t>(*)</w:t>
      </w:r>
    </w:p>
    <w:p w14:paraId="249A6A9C" w14:textId="77777777" w:rsidR="00204B39" w:rsidRDefault="00204B39" w:rsidP="00204B39">
      <w:pPr>
        <w:numPr>
          <w:ilvl w:val="0"/>
          <w:numId w:val="16"/>
        </w:num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Estinyl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52F8B996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  <w:sectPr w:rsidR="00204B39" w:rsidSect="00A15FA1">
          <w:type w:val="continuous"/>
          <w:pgSz w:w="11907" w:h="16840"/>
          <w:pgMar w:top="432" w:right="720" w:bottom="432" w:left="720" w:header="0" w:footer="432" w:gutter="720"/>
          <w:cols w:num="2" w:space="720" w:equalWidth="0">
            <w:col w:w="4513" w:space="720"/>
            <w:col w:w="4513"/>
          </w:cols>
        </w:sectPr>
      </w:pPr>
    </w:p>
    <w:p w14:paraId="2AF4A44F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15- </w:t>
      </w:r>
      <w:proofErr w:type="spellStart"/>
      <w:r>
        <w:rPr>
          <w:rFonts w:eastAsia="Times New Roman"/>
          <w:sz w:val="26"/>
          <w:szCs w:val="26"/>
        </w:rPr>
        <w:t>Chống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chỉ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định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Ethinyl Estradiol:</w:t>
      </w:r>
    </w:p>
    <w:p w14:paraId="065024FF" w14:textId="77777777" w:rsidR="00204B39" w:rsidRDefault="00204B39" w:rsidP="00204B39">
      <w:pPr>
        <w:tabs>
          <w:tab w:val="left" w:pos="0"/>
          <w:tab w:val="left" w:pos="180"/>
          <w:tab w:val="num" w:pos="720"/>
        </w:tabs>
        <w:spacing w:after="0" w:line="360" w:lineRule="auto"/>
        <w:ind w:left="108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A-</w:t>
      </w:r>
      <w:proofErr w:type="spellStart"/>
      <w:r>
        <w:rPr>
          <w:rFonts w:eastAsia="Times New Roman"/>
          <w:sz w:val="26"/>
          <w:szCs w:val="26"/>
        </w:rPr>
        <w:t>Xuất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huyết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âm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đạo</w:t>
      </w:r>
      <w:proofErr w:type="spellEnd"/>
      <w:r>
        <w:rPr>
          <w:rFonts w:eastAsia="Times New Roman"/>
          <w:sz w:val="26"/>
          <w:szCs w:val="26"/>
        </w:rPr>
        <w:t xml:space="preserve"> ở </w:t>
      </w:r>
      <w:proofErr w:type="spellStart"/>
      <w:r>
        <w:rPr>
          <w:rFonts w:eastAsia="Times New Roman"/>
          <w:sz w:val="26"/>
          <w:szCs w:val="26"/>
        </w:rPr>
        <w:t>giai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đoạn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mãn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kinh</w:t>
      </w:r>
      <w:proofErr w:type="spellEnd"/>
    </w:p>
    <w:p w14:paraId="4BA80A40" w14:textId="77777777" w:rsidR="00204B39" w:rsidRDefault="00204B39" w:rsidP="00204B39">
      <w:pPr>
        <w:tabs>
          <w:tab w:val="left" w:pos="0"/>
          <w:tab w:val="left" w:pos="180"/>
          <w:tab w:val="num" w:pos="720"/>
        </w:tabs>
        <w:spacing w:after="0" w:line="360" w:lineRule="auto"/>
        <w:ind w:left="108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B-Ung </w:t>
      </w:r>
      <w:proofErr w:type="spellStart"/>
      <w:r>
        <w:rPr>
          <w:rFonts w:eastAsia="Times New Roman"/>
          <w:sz w:val="26"/>
          <w:szCs w:val="26"/>
        </w:rPr>
        <w:t>thư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cổ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tử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cung</w:t>
      </w:r>
      <w:proofErr w:type="spellEnd"/>
    </w:p>
    <w:p w14:paraId="089E1B43" w14:textId="77777777" w:rsidR="00204B39" w:rsidRDefault="00204B39" w:rsidP="00204B39">
      <w:pPr>
        <w:keepNext/>
        <w:tabs>
          <w:tab w:val="left" w:pos="0"/>
          <w:tab w:val="left" w:pos="180"/>
        </w:tabs>
        <w:spacing w:after="0" w:line="360" w:lineRule="auto"/>
        <w:ind w:left="720"/>
        <w:outlineLvl w:val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C-Ung </w:t>
      </w:r>
      <w:proofErr w:type="spellStart"/>
      <w:r>
        <w:rPr>
          <w:rFonts w:eastAsia="Times New Roman"/>
          <w:sz w:val="26"/>
          <w:szCs w:val="26"/>
        </w:rPr>
        <w:t>thư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tiền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liệt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</w:p>
    <w:p w14:paraId="34887CEF" w14:textId="77777777" w:rsidR="00204B39" w:rsidRDefault="00204B39" w:rsidP="00204B39">
      <w:pPr>
        <w:tabs>
          <w:tab w:val="left" w:pos="0"/>
          <w:tab w:val="left" w:pos="180"/>
          <w:tab w:val="num" w:pos="720"/>
        </w:tabs>
        <w:spacing w:after="0" w:line="360" w:lineRule="auto"/>
        <w:ind w:left="1080" w:hanging="3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D-</w:t>
      </w:r>
      <w:proofErr w:type="spellStart"/>
      <w:r>
        <w:rPr>
          <w:rFonts w:eastAsia="Times New Roman"/>
          <w:sz w:val="26"/>
          <w:szCs w:val="26"/>
        </w:rPr>
        <w:t>Phu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nữ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thai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bệnh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mạch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suy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gan</w:t>
      </w:r>
      <w:proofErr w:type="spellEnd"/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(*)</w:t>
      </w:r>
    </w:p>
    <w:p w14:paraId="732D9B03" w14:textId="77777777" w:rsidR="00204B39" w:rsidRDefault="00204B39" w:rsidP="00204B39">
      <w:pPr>
        <w:spacing w:after="0" w:line="360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* </w:t>
      </w:r>
      <w:proofErr w:type="spellStart"/>
      <w:r>
        <w:rPr>
          <w:rFonts w:eastAsia="Times New Roman"/>
          <w:b/>
          <w:bCs/>
          <w:sz w:val="26"/>
          <w:szCs w:val="26"/>
        </w:rPr>
        <w:t>Chọn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trả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lời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đúng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hoặc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sai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từ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1 </w:t>
      </w:r>
      <w:proofErr w:type="spellStart"/>
      <w:r>
        <w:rPr>
          <w:rFonts w:eastAsia="Times New Roman"/>
          <w:b/>
          <w:bCs/>
          <w:sz w:val="26"/>
          <w:szCs w:val="26"/>
        </w:rPr>
        <w:t>đến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bCs/>
          <w:sz w:val="26"/>
          <w:szCs w:val="26"/>
        </w:rPr>
        <w:t>câu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2:</w:t>
      </w:r>
    </w:p>
    <w:p w14:paraId="37A0B927" w14:textId="77777777" w:rsidR="00204B39" w:rsidRDefault="00204B39" w:rsidP="00204B39">
      <w:pPr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1- </w:t>
      </w:r>
      <w:proofErr w:type="spellStart"/>
      <w:r>
        <w:rPr>
          <w:rFonts w:eastAsia="Times New Roman"/>
          <w:sz w:val="26"/>
          <w:szCs w:val="26"/>
        </w:rPr>
        <w:t>Hormon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kích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thích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hoạt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động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nội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tiết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cơ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thể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ngược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hormon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lại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có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tác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dụng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kìm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hãm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tiết</w:t>
      </w:r>
      <w:proofErr w:type="spellEnd"/>
      <w:r>
        <w:rPr>
          <w:rFonts w:eastAsia="Times New Roman"/>
          <w:sz w:val="26"/>
          <w:szCs w:val="26"/>
        </w:rPr>
        <w:t xml:space="preserve"> ra </w:t>
      </w:r>
      <w:proofErr w:type="spellStart"/>
      <w:r>
        <w:rPr>
          <w:rFonts w:eastAsia="Times New Roman"/>
          <w:sz w:val="26"/>
          <w:szCs w:val="26"/>
        </w:rPr>
        <w:t>hormon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của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tuyến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đó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2BEBD8C6" w14:textId="77777777" w:rsidR="00204B39" w:rsidRDefault="00204B39" w:rsidP="00204B39">
      <w:pPr>
        <w:numPr>
          <w:ilvl w:val="0"/>
          <w:numId w:val="17"/>
        </w:numPr>
        <w:spacing w:after="0" w:line="360" w:lineRule="auto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>.(*)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B-Sai.</w:t>
      </w:r>
    </w:p>
    <w:p w14:paraId="11E7E1F9" w14:textId="77777777" w:rsidR="00204B39" w:rsidRDefault="00204B39" w:rsidP="00204B39">
      <w:pPr>
        <w:tabs>
          <w:tab w:val="left" w:pos="0"/>
          <w:tab w:val="left" w:pos="180"/>
        </w:tabs>
        <w:spacing w:after="0" w:line="36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2- </w:t>
      </w:r>
      <w:proofErr w:type="spellStart"/>
      <w:r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trong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những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nguyên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tắc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khi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dùng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thuốc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Glucocorticoides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là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ăn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muối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đạm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ít</w:t>
      </w:r>
      <w:proofErr w:type="spellEnd"/>
      <w:r>
        <w:rPr>
          <w:rFonts w:eastAsia="Times New Roman"/>
          <w:sz w:val="26"/>
          <w:szCs w:val="26"/>
        </w:rPr>
        <w:t xml:space="preserve"> lipid </w:t>
      </w:r>
      <w:proofErr w:type="spellStart"/>
      <w:r>
        <w:rPr>
          <w:rFonts w:eastAsia="Times New Roman"/>
          <w:sz w:val="26"/>
          <w:szCs w:val="26"/>
        </w:rPr>
        <w:t>và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nhiều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đường</w:t>
      </w:r>
      <w:proofErr w:type="spellEnd"/>
      <w:r>
        <w:rPr>
          <w:rFonts w:eastAsia="Times New Roman"/>
          <w:sz w:val="26"/>
          <w:szCs w:val="26"/>
        </w:rPr>
        <w:t>.</w:t>
      </w:r>
    </w:p>
    <w:p w14:paraId="0D5438FD" w14:textId="07D4D039" w:rsidR="003E5892" w:rsidRDefault="00204B39" w:rsidP="00204B39">
      <w:proofErr w:type="spellStart"/>
      <w:r>
        <w:rPr>
          <w:rFonts w:eastAsia="Times New Roman"/>
          <w:sz w:val="26"/>
          <w:szCs w:val="26"/>
        </w:rPr>
        <w:t>Đúng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B- Sai.(*)</w:t>
      </w:r>
    </w:p>
    <w:sectPr w:rsidR="003E5892" w:rsidSect="00CF2E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7DA"/>
    <w:multiLevelType w:val="hybridMultilevel"/>
    <w:tmpl w:val="A25AEDEC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D896AEF"/>
    <w:multiLevelType w:val="hybridMultilevel"/>
    <w:tmpl w:val="2146BDCC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F446465"/>
    <w:multiLevelType w:val="hybridMultilevel"/>
    <w:tmpl w:val="A0EABB84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3C22A06"/>
    <w:multiLevelType w:val="hybridMultilevel"/>
    <w:tmpl w:val="E8D0FFD2"/>
    <w:lvl w:ilvl="0" w:tplc="99582BEA">
      <w:start w:val="1"/>
      <w:numFmt w:val="upperLetter"/>
      <w:lvlText w:val="%1-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4BE6FA8"/>
    <w:multiLevelType w:val="hybridMultilevel"/>
    <w:tmpl w:val="9836D810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A028C7"/>
    <w:multiLevelType w:val="hybridMultilevel"/>
    <w:tmpl w:val="13A630F6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B3137DB"/>
    <w:multiLevelType w:val="multilevel"/>
    <w:tmpl w:val="32ECDD66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BC42F39"/>
    <w:multiLevelType w:val="hybridMultilevel"/>
    <w:tmpl w:val="D87A63AA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F756297"/>
    <w:multiLevelType w:val="hybridMultilevel"/>
    <w:tmpl w:val="13726354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C676C85"/>
    <w:multiLevelType w:val="hybridMultilevel"/>
    <w:tmpl w:val="F3022B88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50F56F4"/>
    <w:multiLevelType w:val="hybridMultilevel"/>
    <w:tmpl w:val="E4FE8678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E1F94">
      <w:start w:val="3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63B63FA"/>
    <w:multiLevelType w:val="hybridMultilevel"/>
    <w:tmpl w:val="62BC46DC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96F482A"/>
    <w:multiLevelType w:val="hybridMultilevel"/>
    <w:tmpl w:val="B7EA22FE"/>
    <w:lvl w:ilvl="0" w:tplc="0BCAA1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108A"/>
    <w:multiLevelType w:val="hybridMultilevel"/>
    <w:tmpl w:val="73A6142E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8FF5077"/>
    <w:multiLevelType w:val="hybridMultilevel"/>
    <w:tmpl w:val="45EE0832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830B42"/>
    <w:multiLevelType w:val="hybridMultilevel"/>
    <w:tmpl w:val="05E43B54"/>
    <w:lvl w:ilvl="0" w:tplc="60B223AC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CF46B15"/>
    <w:multiLevelType w:val="hybridMultilevel"/>
    <w:tmpl w:val="8EAE3656"/>
    <w:lvl w:ilvl="0" w:tplc="2D3A6D76">
      <w:start w:val="1"/>
      <w:numFmt w:val="upperLetter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39"/>
    <w:rsid w:val="00085E4C"/>
    <w:rsid w:val="00204B39"/>
    <w:rsid w:val="00364C4D"/>
    <w:rsid w:val="003E5892"/>
    <w:rsid w:val="006071FE"/>
    <w:rsid w:val="00B815FF"/>
    <w:rsid w:val="00C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BB42"/>
  <w15:chartTrackingRefBased/>
  <w15:docId w15:val="{B0076D51-48A4-48DF-AB5E-697A71B0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line="288" w:lineRule="auto"/>
        <w:ind w:left="176" w:hanging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04B39"/>
    <w:pPr>
      <w:spacing w:after="160" w:line="259" w:lineRule="auto"/>
      <w:ind w:left="0" w:firstLine="0"/>
    </w:pPr>
    <w:rPr>
      <w:rFonts w:eastAsia="Calibri" w:cs="Times New Roman"/>
      <w:sz w:val="28"/>
      <w:lang w:val="en-US"/>
    </w:rPr>
  </w:style>
  <w:style w:type="paragraph" w:styleId="u1">
    <w:name w:val="heading 1"/>
    <w:basedOn w:val="Binhthng"/>
    <w:next w:val="Binhthng"/>
    <w:link w:val="u1Char"/>
    <w:uiPriority w:val="9"/>
    <w:qFormat/>
    <w:rsid w:val="006071FE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6071FE"/>
    <w:pPr>
      <w:keepNext/>
      <w:keepLines/>
      <w:numPr>
        <w:numId w:val="2"/>
      </w:numPr>
      <w:ind w:left="357" w:hanging="357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6071FE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semiHidden/>
    <w:rsid w:val="006071FE"/>
    <w:rPr>
      <w:rFonts w:asciiTheme="majorHAnsi" w:eastAsiaTheme="majorEastAsia" w:hAnsiTheme="majorHAnsi" w:cstheme="majorBidi"/>
      <w:b/>
      <w:color w:val="000000" w:themeColor="text1"/>
      <w:sz w:val="28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Đoàn Khánh Trang</dc:creator>
  <cp:keywords/>
  <dc:description/>
  <cp:lastModifiedBy>Nguyễn Đoàn Khánh Trang</cp:lastModifiedBy>
  <cp:revision>1</cp:revision>
  <dcterms:created xsi:type="dcterms:W3CDTF">2020-11-15T02:24:00Z</dcterms:created>
  <dcterms:modified xsi:type="dcterms:W3CDTF">2020-11-15T02:24:00Z</dcterms:modified>
</cp:coreProperties>
</file>