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E1" w:rsidRDefault="00C652E1" w:rsidP="00C652E1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8"/>
        <w:gridCol w:w="5042"/>
      </w:tblGrid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C652E1" w:rsidRPr="00A276E7" w:rsidRDefault="00C652E1" w:rsidP="001537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MCC401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AB-02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proofErr w:type="gramStart"/>
            <w:r>
              <w:rPr>
                <w:sz w:val="26"/>
                <w:szCs w:val="26"/>
              </w:rPr>
              <w:t>tên :</w:t>
            </w:r>
            <w:proofErr w:type="gramEnd"/>
            <w:r>
              <w:rPr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C652E1" w:rsidRPr="00381DD9" w:rsidTr="009B7224">
        <w:trPr>
          <w:trHeight w:val="345"/>
        </w:trPr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     ………………………………</w:t>
            </w:r>
            <w:proofErr w:type="gramEnd"/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9B7224" w:rsidRPr="00381DD9" w:rsidTr="00153790">
        <w:trPr>
          <w:trHeight w:val="180"/>
        </w:trPr>
        <w:tc>
          <w:tcPr>
            <w:tcW w:w="4361" w:type="dxa"/>
          </w:tcPr>
          <w:p w:rsidR="009B7224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  <w:tc>
          <w:tcPr>
            <w:tcW w:w="5215" w:type="dxa"/>
          </w:tcPr>
          <w:p w:rsidR="009B7224" w:rsidRPr="00381DD9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Hoàng Đức</w:t>
            </w:r>
          </w:p>
        </w:tc>
      </w:tr>
    </w:tbl>
    <w:p w:rsidR="00C652E1" w:rsidRPr="002A2B75" w:rsidRDefault="00C652E1" w:rsidP="00C652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DƯỢC LIỆU 2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 xml:space="preserve"> (Bài thực hành số 2)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1620"/>
        <w:gridCol w:w="1710"/>
        <w:gridCol w:w="1530"/>
        <w:gridCol w:w="1350"/>
        <w:gridCol w:w="1530"/>
        <w:gridCol w:w="2160"/>
      </w:tblGrid>
      <w:tr w:rsidR="00C652E1" w:rsidTr="00341A8E">
        <w:tc>
          <w:tcPr>
            <w:tcW w:w="81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Đinh hương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Đại hồi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Gừng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Bạc hà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Nga truật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8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Nhân trần bắc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0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Thiên niên kiện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5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Hoắc hương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2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 xml:space="preserve">Nghệ 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Địa liền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652E1" w:rsidRDefault="00C652E1" w:rsidP="002751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51E6" w:rsidRPr="001C6290" w:rsidRDefault="002751E6" w:rsidP="001C629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TRA CỨU ANH VĂN: </w:t>
      </w:r>
      <w:r w:rsidRPr="004A1C94">
        <w:rPr>
          <w:rFonts w:ascii="Times New Roman" w:eastAsia="Times New Roman" w:hAnsi="Times New Roman" w:cs="Times New Roman"/>
          <w:sz w:val="26"/>
          <w:szCs w:val="26"/>
        </w:rPr>
        <w:t>Dịch các từ sau sang tiếng việt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Antiglaucoma Preparations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Eye Anti-Infectives &amp; Antiseptics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Eye Antiseptics with Corticosteroids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Eye Corticosteroids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Miotic Drugs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652E1" w:rsidRPr="002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13364"/>
    <w:multiLevelType w:val="hybridMultilevel"/>
    <w:tmpl w:val="87C29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7298E"/>
    <w:multiLevelType w:val="hybridMultilevel"/>
    <w:tmpl w:val="42040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1"/>
    <w:rsid w:val="000A1031"/>
    <w:rsid w:val="001C6290"/>
    <w:rsid w:val="002751E6"/>
    <w:rsid w:val="002A0397"/>
    <w:rsid w:val="00341A8E"/>
    <w:rsid w:val="00443600"/>
    <w:rsid w:val="004A1C94"/>
    <w:rsid w:val="00861EA7"/>
    <w:rsid w:val="009B3C7E"/>
    <w:rsid w:val="009B7224"/>
    <w:rsid w:val="00BE7658"/>
    <w:rsid w:val="00C652E1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7900-D92C-45B7-A396-87E1FF6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E460-C409-4F30-9DC8-2AB89000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13</cp:revision>
  <dcterms:created xsi:type="dcterms:W3CDTF">2018-08-28T01:50:00Z</dcterms:created>
  <dcterms:modified xsi:type="dcterms:W3CDTF">2020-09-18T09:11:00Z</dcterms:modified>
</cp:coreProperties>
</file>