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9" w:rsidRPr="009824A1" w:rsidRDefault="00461539" w:rsidP="00461539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bookmarkStart w:id="0" w:name="_GoBack"/>
      <w:proofErr w:type="spellStart"/>
      <w:r w:rsidRPr="009824A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824A1">
        <w:rPr>
          <w:rFonts w:ascii="Times New Roman" w:hAnsi="Times New Roman" w:cs="Times New Roman"/>
          <w:sz w:val="26"/>
          <w:szCs w:val="26"/>
        </w:rPr>
        <w:t xml:space="preserve"> 1: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Kích thích hệ giao cảm sẽ gây ra được tác dụng nào sau đây:</w:t>
      </w:r>
    </w:p>
    <w:p w:rsidR="00461539" w:rsidRPr="009824A1" w:rsidRDefault="00461539" w:rsidP="004615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Tăng nhịp tim, giảm hô hấp</w:t>
      </w:r>
    </w:p>
    <w:p w:rsidR="00461539" w:rsidRPr="009824A1" w:rsidRDefault="00461539" w:rsidP="004615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 đồng tử, liệt điều tiết nhìn gẫn</w:t>
      </w:r>
    </w:p>
    <w:p w:rsidR="00461539" w:rsidRPr="009824A1" w:rsidRDefault="00461539" w:rsidP="004615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Co thắt cơ trơn phế quản</w:t>
      </w:r>
    </w:p>
    <w:p w:rsidR="00461539" w:rsidRPr="009824A1" w:rsidRDefault="00461539" w:rsidP="004615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Tăng phân hủy lipid thành năng lượng</w:t>
      </w:r>
    </w:p>
    <w:p w:rsidR="00461539" w:rsidRPr="009824A1" w:rsidRDefault="00461539" w:rsidP="00461539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Câu 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: Tim đập chậm là tác dụng thu được do:</w:t>
      </w:r>
    </w:p>
    <w:p w:rsidR="00461539" w:rsidRPr="009824A1" w:rsidRDefault="00461539" w:rsidP="004615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Kích thích lên receptor M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softHyphen/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softHyphen/>
        <w:t>2 của hệ phó giao cảm</w:t>
      </w:r>
    </w:p>
    <w:p w:rsidR="00461539" w:rsidRPr="009824A1" w:rsidRDefault="00461539" w:rsidP="004615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Kích thích lên receptor β1 của hệ phó giao cảm</w:t>
      </w:r>
    </w:p>
    <w:p w:rsidR="00461539" w:rsidRPr="009824A1" w:rsidRDefault="00461539" w:rsidP="004615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Kích thích lên receptor β1 của hệ  giao cảm</w:t>
      </w:r>
    </w:p>
    <w:p w:rsidR="00461539" w:rsidRPr="009824A1" w:rsidRDefault="00461539" w:rsidP="004615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Kích thích trên receptor M2 của hệ giao cảm</w:t>
      </w:r>
    </w:p>
    <w:p w:rsidR="00461539" w:rsidRPr="009824A1" w:rsidRDefault="00461539" w:rsidP="00461539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9824A1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824A1">
        <w:rPr>
          <w:rFonts w:ascii="Times New Roman" w:hAnsi="Times New Roman" w:cs="Times New Roman"/>
          <w:sz w:val="26"/>
          <w:szCs w:val="26"/>
        </w:rPr>
        <w:t xml:space="preserve"> 3: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Receptor của hệ </w:t>
      </w:r>
      <w:proofErr w:type="gram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adrenergic  là</w:t>
      </w:r>
      <w:proofErr w:type="gramEnd"/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những receptor nào sau đây:</w:t>
      </w:r>
    </w:p>
    <w:p w:rsidR="00461539" w:rsidRPr="009824A1" w:rsidRDefault="00461539" w:rsidP="00461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M1, M2, M3, N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 xml:space="preserve">M 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N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N</w:t>
      </w:r>
    </w:p>
    <w:p w:rsidR="00461539" w:rsidRPr="009824A1" w:rsidRDefault="00461539" w:rsidP="00461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 xml:space="preserve">M 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N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vi-VN"/>
        </w:rPr>
        <w:t>N</w:t>
      </w:r>
    </w:p>
    <w:p w:rsidR="00461539" w:rsidRPr="009824A1" w:rsidRDefault="00461539" w:rsidP="00461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α1, α2, β1</w:t>
      </w:r>
    </w:p>
    <w:p w:rsidR="00461539" w:rsidRPr="009824A1" w:rsidRDefault="00461539" w:rsidP="00461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 và C</w:t>
      </w:r>
    </w:p>
    <w:p w:rsidR="00461539" w:rsidRPr="009824A1" w:rsidRDefault="00461539" w:rsidP="0046153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4: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Acetylcholin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tiết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ở:</w:t>
      </w:r>
    </w:p>
    <w:p w:rsidR="00461539" w:rsidRPr="009824A1" w:rsidRDefault="00461539" w:rsidP="004615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Sinap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sợi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hậu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hạch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phó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cảm</w:t>
      </w:r>
      <w:proofErr w:type="spellEnd"/>
    </w:p>
    <w:p w:rsidR="00461539" w:rsidRPr="009824A1" w:rsidRDefault="00461539" w:rsidP="004615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Sinap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sợi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hậu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hạch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cảm</w:t>
      </w:r>
      <w:proofErr w:type="spellEnd"/>
    </w:p>
    <w:p w:rsidR="00461539" w:rsidRPr="009824A1" w:rsidRDefault="00461539" w:rsidP="004615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Tủy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thượng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thận</w:t>
      </w:r>
      <w:proofErr w:type="spellEnd"/>
    </w:p>
    <w:p w:rsidR="00461539" w:rsidRPr="009824A1" w:rsidRDefault="00461539" w:rsidP="004615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Vỏ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thượng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thận</w:t>
      </w:r>
      <w:proofErr w:type="spellEnd"/>
    </w:p>
    <w:p w:rsidR="00461539" w:rsidRPr="009824A1" w:rsidRDefault="00461539" w:rsidP="00461539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5:</w:t>
      </w:r>
      <w:r w:rsidRPr="009824A1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Thuốc kích thích chọn lọc </w:t>
      </w:r>
      <w:proofErr w:type="gram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β2  nào</w:t>
      </w:r>
      <w:proofErr w:type="gramEnd"/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sau đây được sử dụng để chống dọa sẩy thai và sinh non trong sản khoa:</w:t>
      </w:r>
    </w:p>
    <w:p w:rsidR="00461539" w:rsidRPr="009824A1" w:rsidRDefault="00461539" w:rsidP="004615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Terbutalin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Salmeterol</w:t>
      </w:r>
    </w:p>
    <w:p w:rsidR="00461539" w:rsidRPr="009824A1" w:rsidRDefault="00461539" w:rsidP="004615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Ritodrin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terbutalin</w:t>
      </w:r>
    </w:p>
    <w:p w:rsidR="00461539" w:rsidRPr="009824A1" w:rsidRDefault="00461539" w:rsidP="004615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Salmeterol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terbutalin</w:t>
      </w:r>
    </w:p>
    <w:p w:rsidR="00461539" w:rsidRPr="009824A1" w:rsidRDefault="00461539" w:rsidP="0046153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24A1">
        <w:rPr>
          <w:rFonts w:ascii="Times New Roman" w:hAnsi="Times New Roman" w:cs="Times New Roman"/>
          <w:color w:val="000000" w:themeColor="text1"/>
          <w:sz w:val="24"/>
          <w:szCs w:val="24"/>
        </w:rPr>
        <w:t>Salmeterol</w:t>
      </w:r>
      <w:proofErr w:type="spellEnd"/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, titodrin.</w:t>
      </w:r>
    </w:p>
    <w:p w:rsidR="00461539" w:rsidRPr="009824A1" w:rsidRDefault="00461539" w:rsidP="00461539">
      <w:p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9824A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9824A1">
        <w:rPr>
          <w:rFonts w:ascii="Times New Roman" w:hAnsi="Times New Roman" w:cs="Times New Roman"/>
          <w:sz w:val="24"/>
          <w:szCs w:val="24"/>
        </w:rPr>
        <w:t xml:space="preserve"> 6: </w:t>
      </w: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Thuốc nào sau đây có tác dụng giãn phế quản:</w:t>
      </w:r>
    </w:p>
    <w:p w:rsidR="00461539" w:rsidRPr="009824A1" w:rsidRDefault="00461539" w:rsidP="00461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Adrenalin, ephedrin, propranolol</w:t>
      </w:r>
    </w:p>
    <w:p w:rsidR="00461539" w:rsidRPr="009824A1" w:rsidRDefault="00461539" w:rsidP="00461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Formoterol, terbutalin, ephedrin </w:t>
      </w:r>
    </w:p>
    <w:p w:rsidR="00461539" w:rsidRPr="009824A1" w:rsidRDefault="00461539" w:rsidP="00461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Adrenalin, salbutamol, propranolol</w:t>
      </w:r>
    </w:p>
    <w:p w:rsidR="00461539" w:rsidRPr="009824A1" w:rsidRDefault="00461539" w:rsidP="00461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824A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B và C</w:t>
      </w:r>
    </w:p>
    <w:bookmarkEnd w:id="0"/>
    <w:p w:rsidR="00396AB9" w:rsidRPr="009824A1" w:rsidRDefault="00396AB9"/>
    <w:sectPr w:rsidR="00396AB9" w:rsidRPr="00982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B56"/>
    <w:multiLevelType w:val="hybridMultilevel"/>
    <w:tmpl w:val="2326CD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C1E04"/>
    <w:multiLevelType w:val="hybridMultilevel"/>
    <w:tmpl w:val="5CF0B6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758C0"/>
    <w:multiLevelType w:val="hybridMultilevel"/>
    <w:tmpl w:val="7610D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90548"/>
    <w:multiLevelType w:val="hybridMultilevel"/>
    <w:tmpl w:val="8CAC29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E1AB1"/>
    <w:multiLevelType w:val="hybridMultilevel"/>
    <w:tmpl w:val="5CF0B6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9652C"/>
    <w:multiLevelType w:val="hybridMultilevel"/>
    <w:tmpl w:val="7E3059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39"/>
    <w:rsid w:val="00396AB9"/>
    <w:rsid w:val="00461539"/>
    <w:rsid w:val="009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HP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2020-05-15T11:26:00Z</dcterms:created>
  <dcterms:modified xsi:type="dcterms:W3CDTF">2020-05-15T11:27:00Z</dcterms:modified>
</cp:coreProperties>
</file>