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0B0" w:rsidRDefault="00E50436">
      <w:r>
        <w:rPr>
          <w:rFonts w:ascii="Arial" w:hAnsi="Arial" w:cs="Arial"/>
          <w:color w:val="333333"/>
          <w:sz w:val="18"/>
          <w:szCs w:val="18"/>
          <w:shd w:val="clear" w:color="auto" w:fill="FFFFFF"/>
        </w:rPr>
        <w:t>PHẦN I. TRẢ LỜI NGẮN: </w:t>
      </w:r>
      <w:r>
        <w:rPr>
          <w:rFonts w:ascii="Arial" w:hAnsi="Arial" w:cs="Arial"/>
          <w:color w:val="333333"/>
          <w:sz w:val="18"/>
          <w:szCs w:val="18"/>
        </w:rPr>
        <w:br/>
      </w:r>
      <w:r>
        <w:rPr>
          <w:rFonts w:ascii="Arial" w:hAnsi="Arial" w:cs="Arial"/>
          <w:color w:val="333333"/>
          <w:sz w:val="18"/>
          <w:szCs w:val="18"/>
          <w:shd w:val="clear" w:color="auto" w:fill="FFFFFF"/>
        </w:rPr>
        <w:t>1. Thực vật dược là môn học ứng dụng các kiến thức cơ bản của thực vật học vào ngành Dược, nghiên cứu về hình dạng, ………., sự sinh trưởng và phân loại các thực vật dung làm thuốc</w:t>
      </w:r>
      <w:r>
        <w:rPr>
          <w:rFonts w:ascii="Arial" w:hAnsi="Arial" w:cs="Arial"/>
          <w:color w:val="333333"/>
          <w:sz w:val="18"/>
          <w:szCs w:val="18"/>
        </w:rPr>
        <w:br/>
      </w:r>
      <w:r>
        <w:rPr>
          <w:rFonts w:ascii="Arial" w:hAnsi="Arial" w:cs="Arial"/>
          <w:color w:val="333333"/>
          <w:sz w:val="18"/>
          <w:szCs w:val="18"/>
          <w:shd w:val="clear" w:color="auto" w:fill="FFFFFF"/>
        </w:rPr>
        <w:t>2. Khoa học nghiên cứu về mối quan hệ giữa sinh vật với môi trường gọi là….</w:t>
      </w:r>
      <w:r>
        <w:rPr>
          <w:rFonts w:ascii="Arial" w:hAnsi="Arial" w:cs="Arial"/>
          <w:color w:val="333333"/>
          <w:sz w:val="18"/>
          <w:szCs w:val="18"/>
        </w:rPr>
        <w:br/>
      </w:r>
      <w:r>
        <w:rPr>
          <w:rFonts w:ascii="Arial" w:hAnsi="Arial" w:cs="Arial"/>
          <w:color w:val="333333"/>
          <w:sz w:val="18"/>
          <w:szCs w:val="18"/>
          <w:shd w:val="clear" w:color="auto" w:fill="FFFFFF"/>
        </w:rPr>
        <w:t>3. Kể tên các nguyên tố chính của chất tế bào thực vật</w:t>
      </w:r>
      <w:r>
        <w:rPr>
          <w:rFonts w:ascii="Arial" w:hAnsi="Arial" w:cs="Arial"/>
          <w:color w:val="333333"/>
          <w:sz w:val="18"/>
          <w:szCs w:val="18"/>
        </w:rPr>
        <w:br/>
      </w:r>
      <w:r>
        <w:rPr>
          <w:rFonts w:ascii="Arial" w:hAnsi="Arial" w:cs="Arial"/>
          <w:color w:val="333333"/>
          <w:sz w:val="18"/>
          <w:szCs w:val="18"/>
          <w:shd w:val="clear" w:color="auto" w:fill="FFFFFF"/>
        </w:rPr>
        <w:t>4. Màng tế bào thực vật được cấu trúc bởi thành phần nào?</w:t>
      </w:r>
      <w:r>
        <w:rPr>
          <w:rFonts w:ascii="Arial" w:hAnsi="Arial" w:cs="Arial"/>
          <w:color w:val="333333"/>
          <w:sz w:val="18"/>
          <w:szCs w:val="18"/>
        </w:rPr>
        <w:br/>
      </w:r>
      <w:r>
        <w:rPr>
          <w:rFonts w:ascii="Arial" w:hAnsi="Arial" w:cs="Arial"/>
          <w:color w:val="333333"/>
          <w:sz w:val="18"/>
          <w:szCs w:val="18"/>
          <w:shd w:val="clear" w:color="auto" w:fill="FFFFFF"/>
        </w:rPr>
        <w:t>5. 6 loại mô thực vật gồm: Phân sinh; che chở; nâng đỡ; dẫn; tiết; và ….</w:t>
      </w:r>
      <w:r>
        <w:rPr>
          <w:rFonts w:ascii="Arial" w:hAnsi="Arial" w:cs="Arial"/>
          <w:color w:val="333333"/>
          <w:sz w:val="18"/>
          <w:szCs w:val="18"/>
        </w:rPr>
        <w:br/>
      </w:r>
      <w:r>
        <w:rPr>
          <w:rFonts w:ascii="Arial" w:hAnsi="Arial" w:cs="Arial"/>
          <w:color w:val="333333"/>
          <w:sz w:val="18"/>
          <w:szCs w:val="18"/>
          <w:shd w:val="clear" w:color="auto" w:fill="FFFFFF"/>
        </w:rPr>
        <w:t>6. Phần tiếp giáp giữa rễ và thân gọi là….</w:t>
      </w:r>
      <w:r>
        <w:rPr>
          <w:rFonts w:ascii="Arial" w:hAnsi="Arial" w:cs="Arial"/>
          <w:color w:val="333333"/>
          <w:sz w:val="18"/>
          <w:szCs w:val="18"/>
        </w:rPr>
        <w:br/>
      </w:r>
      <w:r>
        <w:rPr>
          <w:rFonts w:ascii="Arial" w:hAnsi="Arial" w:cs="Arial"/>
          <w:color w:val="333333"/>
          <w:sz w:val="18"/>
          <w:szCs w:val="18"/>
          <w:shd w:val="clear" w:color="auto" w:fill="FFFFFF"/>
        </w:rPr>
        <w:t>7. Nêu hai loại cấu tạo của rễ</w:t>
      </w:r>
      <w:r>
        <w:rPr>
          <w:rFonts w:ascii="Arial" w:hAnsi="Arial" w:cs="Arial"/>
          <w:color w:val="333333"/>
          <w:sz w:val="18"/>
          <w:szCs w:val="18"/>
        </w:rPr>
        <w:br/>
      </w:r>
      <w:r>
        <w:rPr>
          <w:rFonts w:ascii="Arial" w:hAnsi="Arial" w:cs="Arial"/>
          <w:color w:val="333333"/>
          <w:sz w:val="18"/>
          <w:szCs w:val="18"/>
          <w:shd w:val="clear" w:color="auto" w:fill="FFFFFF"/>
        </w:rPr>
        <w:t>8. Ba loại mô phân sinh là MPS ngọn; MPS lóng; và.......</w:t>
      </w:r>
      <w:r>
        <w:rPr>
          <w:rFonts w:ascii="Arial" w:hAnsi="Arial" w:cs="Arial"/>
          <w:color w:val="333333"/>
          <w:sz w:val="18"/>
          <w:szCs w:val="18"/>
        </w:rPr>
        <w:br/>
      </w:r>
      <w:r>
        <w:rPr>
          <w:rFonts w:ascii="Arial" w:hAnsi="Arial" w:cs="Arial"/>
          <w:color w:val="333333"/>
          <w:sz w:val="18"/>
          <w:szCs w:val="18"/>
          <w:shd w:val="clear" w:color="auto" w:fill="FFFFFF"/>
        </w:rPr>
        <w:t>9. Kể tên các phần sinh sản của hoa</w:t>
      </w:r>
      <w:r>
        <w:rPr>
          <w:rFonts w:ascii="Arial" w:hAnsi="Arial" w:cs="Arial"/>
          <w:color w:val="333333"/>
          <w:sz w:val="18"/>
          <w:szCs w:val="18"/>
        </w:rPr>
        <w:br/>
      </w:r>
      <w:r>
        <w:rPr>
          <w:rFonts w:ascii="Arial" w:hAnsi="Arial" w:cs="Arial"/>
          <w:color w:val="333333"/>
          <w:sz w:val="18"/>
          <w:szCs w:val="18"/>
          <w:shd w:val="clear" w:color="auto" w:fill="FFFFFF"/>
        </w:rPr>
        <w:t>10. Mô che chở gồm Biểu bì và ….</w:t>
      </w:r>
      <w:r>
        <w:rPr>
          <w:rFonts w:ascii="Arial" w:hAnsi="Arial" w:cs="Arial"/>
          <w:color w:val="333333"/>
          <w:sz w:val="18"/>
          <w:szCs w:val="18"/>
        </w:rPr>
        <w:br/>
      </w:r>
      <w:r>
        <w:rPr>
          <w:rFonts w:ascii="Arial" w:hAnsi="Arial" w:cs="Arial"/>
          <w:color w:val="333333"/>
          <w:sz w:val="18"/>
          <w:szCs w:val="18"/>
          <w:shd w:val="clear" w:color="auto" w:fill="FFFFFF"/>
        </w:rPr>
        <w:t>11. 2 loại cấu tạo của thân</w:t>
      </w:r>
      <w:r>
        <w:rPr>
          <w:rFonts w:ascii="Arial" w:hAnsi="Arial" w:cs="Arial"/>
          <w:color w:val="333333"/>
          <w:sz w:val="18"/>
          <w:szCs w:val="18"/>
        </w:rPr>
        <w:br/>
      </w:r>
      <w:r>
        <w:rPr>
          <w:rFonts w:ascii="Arial" w:hAnsi="Arial" w:cs="Arial"/>
          <w:color w:val="333333"/>
          <w:sz w:val="18"/>
          <w:szCs w:val="18"/>
          <w:shd w:val="clear" w:color="auto" w:fill="FFFFFF"/>
        </w:rPr>
        <w:t>12. Phần dưới đất của cây gừng, nghệ là gì?</w:t>
      </w:r>
      <w:r>
        <w:rPr>
          <w:rFonts w:ascii="Arial" w:hAnsi="Arial" w:cs="Arial"/>
          <w:color w:val="333333"/>
          <w:sz w:val="18"/>
          <w:szCs w:val="18"/>
        </w:rPr>
        <w:br/>
      </w:r>
      <w:r>
        <w:rPr>
          <w:rFonts w:ascii="Arial" w:hAnsi="Arial" w:cs="Arial"/>
          <w:color w:val="333333"/>
          <w:sz w:val="18"/>
          <w:szCs w:val="18"/>
          <w:shd w:val="clear" w:color="auto" w:fill="FFFFFF"/>
        </w:rPr>
        <w:t>13. 3 phần chính của lá gồm phiến lá; cuống lá; và…….</w:t>
      </w:r>
      <w:r>
        <w:rPr>
          <w:rFonts w:ascii="Arial" w:hAnsi="Arial" w:cs="Arial"/>
          <w:color w:val="333333"/>
          <w:sz w:val="18"/>
          <w:szCs w:val="18"/>
        </w:rPr>
        <w:br/>
      </w:r>
      <w:r>
        <w:rPr>
          <w:rFonts w:ascii="Arial" w:hAnsi="Arial" w:cs="Arial"/>
          <w:color w:val="333333"/>
          <w:sz w:val="18"/>
          <w:szCs w:val="18"/>
          <w:shd w:val="clear" w:color="auto" w:fill="FFFFFF"/>
        </w:rPr>
        <w:t>14. Lá biến thành gai có tác dụng…..</w:t>
      </w:r>
      <w:r>
        <w:rPr>
          <w:rFonts w:ascii="Arial" w:hAnsi="Arial" w:cs="Arial"/>
          <w:color w:val="333333"/>
          <w:sz w:val="18"/>
          <w:szCs w:val="18"/>
        </w:rPr>
        <w:br/>
      </w:r>
      <w:r>
        <w:rPr>
          <w:rFonts w:ascii="Arial" w:hAnsi="Arial" w:cs="Arial"/>
          <w:color w:val="333333"/>
          <w:sz w:val="18"/>
          <w:szCs w:val="18"/>
          <w:shd w:val="clear" w:color="auto" w:fill="FFFFFF"/>
        </w:rPr>
        <w:t>15. 3 cách mọc của lá trên cây là ....; đối; vòng</w:t>
      </w:r>
      <w:r>
        <w:rPr>
          <w:rFonts w:ascii="Arial" w:hAnsi="Arial" w:cs="Arial"/>
          <w:color w:val="333333"/>
          <w:sz w:val="18"/>
          <w:szCs w:val="18"/>
        </w:rPr>
        <w:br/>
      </w:r>
      <w:r>
        <w:rPr>
          <w:rFonts w:ascii="Arial" w:hAnsi="Arial" w:cs="Arial"/>
          <w:color w:val="333333"/>
          <w:sz w:val="18"/>
          <w:szCs w:val="18"/>
          <w:shd w:val="clear" w:color="auto" w:fill="FFFFFF"/>
        </w:rPr>
        <w:t>16. Nhiều hoa tụ họp trên một trục mang hoa phân nhánh tạo thành.........</w:t>
      </w:r>
      <w:r>
        <w:rPr>
          <w:rFonts w:ascii="Arial" w:hAnsi="Arial" w:cs="Arial"/>
          <w:color w:val="333333"/>
          <w:sz w:val="18"/>
          <w:szCs w:val="18"/>
        </w:rPr>
        <w:br/>
      </w:r>
      <w:r>
        <w:rPr>
          <w:rFonts w:ascii="Arial" w:hAnsi="Arial" w:cs="Arial"/>
          <w:color w:val="333333"/>
          <w:sz w:val="18"/>
          <w:szCs w:val="18"/>
          <w:shd w:val="clear" w:color="auto" w:fill="FFFFFF"/>
        </w:rPr>
        <w:t>17. Phần không sinh sản của hoa là……</w:t>
      </w:r>
      <w:r>
        <w:rPr>
          <w:rFonts w:ascii="Arial" w:hAnsi="Arial" w:cs="Arial"/>
          <w:color w:val="333333"/>
          <w:sz w:val="18"/>
          <w:szCs w:val="18"/>
        </w:rPr>
        <w:br/>
      </w:r>
      <w:r>
        <w:rPr>
          <w:rFonts w:ascii="Arial" w:hAnsi="Arial" w:cs="Arial"/>
          <w:color w:val="333333"/>
          <w:sz w:val="18"/>
          <w:szCs w:val="18"/>
          <w:shd w:val="clear" w:color="auto" w:fill="FFFFFF"/>
        </w:rPr>
        <w:t>18. Khi nào thì dùng dấu ngoặc đơn () trong hoa thức?</w:t>
      </w:r>
      <w:r>
        <w:rPr>
          <w:rFonts w:ascii="Arial" w:hAnsi="Arial" w:cs="Arial"/>
          <w:color w:val="333333"/>
          <w:sz w:val="18"/>
          <w:szCs w:val="18"/>
        </w:rPr>
        <w:br/>
      </w:r>
      <w:r>
        <w:rPr>
          <w:rFonts w:ascii="Arial" w:hAnsi="Arial" w:cs="Arial"/>
          <w:color w:val="333333"/>
          <w:sz w:val="18"/>
          <w:szCs w:val="18"/>
          <w:shd w:val="clear" w:color="auto" w:fill="FFFFFF"/>
        </w:rPr>
        <w:t>19. 4 loại quả gồm đơn; tụ; đơn tính sinh; và......</w:t>
      </w:r>
      <w:r>
        <w:rPr>
          <w:rFonts w:ascii="Arial" w:hAnsi="Arial" w:cs="Arial"/>
          <w:color w:val="333333"/>
          <w:sz w:val="18"/>
          <w:szCs w:val="18"/>
        </w:rPr>
        <w:br/>
      </w:r>
      <w:r>
        <w:rPr>
          <w:rFonts w:ascii="Arial" w:hAnsi="Arial" w:cs="Arial"/>
          <w:color w:val="333333"/>
          <w:sz w:val="18"/>
          <w:szCs w:val="18"/>
          <w:shd w:val="clear" w:color="auto" w:fill="FFFFFF"/>
        </w:rPr>
        <w:t>20. 5 loại quả khô tự mở gồm Đại; đậu; cải; nang; và.....</w:t>
      </w:r>
      <w:r>
        <w:rPr>
          <w:rFonts w:ascii="Arial" w:hAnsi="Arial" w:cs="Arial"/>
          <w:color w:val="333333"/>
          <w:sz w:val="18"/>
          <w:szCs w:val="18"/>
        </w:rPr>
        <w:br/>
      </w:r>
      <w:r>
        <w:rPr>
          <w:rFonts w:ascii="Arial" w:hAnsi="Arial" w:cs="Arial"/>
          <w:color w:val="333333"/>
          <w:sz w:val="18"/>
          <w:szCs w:val="18"/>
          <w:shd w:val="clear" w:color="auto" w:fill="FFFFFF"/>
        </w:rPr>
        <w:t>21. Kể 2 phần của hạt</w:t>
      </w:r>
      <w:r>
        <w:rPr>
          <w:rFonts w:ascii="Arial" w:hAnsi="Arial" w:cs="Arial"/>
          <w:color w:val="333333"/>
          <w:sz w:val="18"/>
          <w:szCs w:val="18"/>
        </w:rPr>
        <w:br/>
      </w:r>
      <w:r>
        <w:rPr>
          <w:rFonts w:ascii="Arial" w:hAnsi="Arial" w:cs="Arial"/>
          <w:color w:val="333333"/>
          <w:sz w:val="18"/>
          <w:szCs w:val="18"/>
          <w:shd w:val="clear" w:color="auto" w:fill="FFFFFF"/>
        </w:rPr>
        <w:t>22. Đơn vị cơ bản dùng trong phân loại thực vật là gì?</w:t>
      </w:r>
      <w:r>
        <w:rPr>
          <w:rFonts w:ascii="Arial" w:hAnsi="Arial" w:cs="Arial"/>
          <w:color w:val="333333"/>
          <w:sz w:val="18"/>
          <w:szCs w:val="18"/>
        </w:rPr>
        <w:br/>
      </w:r>
      <w:r>
        <w:rPr>
          <w:rFonts w:ascii="Arial" w:hAnsi="Arial" w:cs="Arial"/>
          <w:color w:val="333333"/>
          <w:sz w:val="18"/>
          <w:szCs w:val="18"/>
          <w:shd w:val="clear" w:color="auto" w:fill="FFFFFF"/>
        </w:rPr>
        <w:t>23. Tảo thuộc nhóm thực vật nào</w:t>
      </w:r>
      <w:r>
        <w:rPr>
          <w:rFonts w:ascii="Arial" w:hAnsi="Arial" w:cs="Arial"/>
          <w:color w:val="333333"/>
          <w:sz w:val="18"/>
          <w:szCs w:val="18"/>
        </w:rPr>
        <w:br/>
      </w:r>
      <w:r>
        <w:rPr>
          <w:rFonts w:ascii="Arial" w:hAnsi="Arial" w:cs="Arial"/>
          <w:color w:val="333333"/>
          <w:sz w:val="18"/>
          <w:szCs w:val="18"/>
          <w:shd w:val="clear" w:color="auto" w:fill="FFFFFF"/>
        </w:rPr>
        <w:t>24. 5 đặc điểm thuộc lớp hành gồm Một lá mầm; hoa mẫu 3; thân, rễ không có cấu tạo cấp II; Rễ chùm; và.....</w:t>
      </w:r>
      <w:r>
        <w:rPr>
          <w:rFonts w:ascii="Arial" w:hAnsi="Arial" w:cs="Arial"/>
          <w:color w:val="333333"/>
          <w:sz w:val="18"/>
          <w:szCs w:val="18"/>
        </w:rPr>
        <w:br/>
      </w:r>
      <w:r>
        <w:rPr>
          <w:rFonts w:ascii="Arial" w:hAnsi="Arial" w:cs="Arial"/>
          <w:color w:val="333333"/>
          <w:sz w:val="18"/>
          <w:szCs w:val="18"/>
          <w:shd w:val="clear" w:color="auto" w:fill="FFFFFF"/>
        </w:rPr>
        <w:t>25. Viết tên khoa học của cây Hòe</w:t>
      </w:r>
      <w:bookmarkStart w:id="0" w:name="_GoBack"/>
      <w:bookmarkEnd w:id="0"/>
    </w:p>
    <w:sectPr w:rsidR="006C10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0F"/>
    <w:rsid w:val="006C10B0"/>
    <w:rsid w:val="007A6F0F"/>
    <w:rsid w:val="00E5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1F144-D37D-429B-BCB7-4206BE4D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 KUTE</dc:creator>
  <cp:keywords/>
  <dc:description/>
  <cp:lastModifiedBy>HAU KUTE</cp:lastModifiedBy>
  <cp:revision>2</cp:revision>
  <dcterms:created xsi:type="dcterms:W3CDTF">2019-08-19T11:03:00Z</dcterms:created>
  <dcterms:modified xsi:type="dcterms:W3CDTF">2019-08-19T11:04:00Z</dcterms:modified>
</cp:coreProperties>
</file>