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1F" w:rsidRPr="00751A1F" w:rsidRDefault="00751A1F" w:rsidP="00751A1F">
      <w:pPr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GoBack"/>
      <w:r w:rsidRPr="00751A1F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* </w:t>
      </w:r>
      <w:r w:rsidRPr="00751A1F">
        <w:rPr>
          <w:rFonts w:ascii="Times New Roman" w:hAnsi="Times New Roman"/>
          <w:b/>
          <w:i/>
          <w:color w:val="000000" w:themeColor="text1"/>
          <w:sz w:val="26"/>
          <w:szCs w:val="26"/>
          <w:lang w:val="fr-FR"/>
        </w:rPr>
        <w:t>Phân biệt đúng (</w:t>
      </w:r>
      <w:r w:rsidRPr="00751A1F">
        <w:rPr>
          <w:rFonts w:ascii="Times New Roman" w:hAnsi="Times New Roman" w:hint="eastAsia"/>
          <w:b/>
          <w:i/>
          <w:color w:val="000000" w:themeColor="text1"/>
          <w:sz w:val="26"/>
          <w:szCs w:val="26"/>
          <w:lang w:val="fr-FR"/>
        </w:rPr>
        <w:t>Đ</w:t>
      </w:r>
      <w:r w:rsidRPr="00751A1F">
        <w:rPr>
          <w:rFonts w:ascii="Times New Roman" w:hAnsi="Times New Roman"/>
          <w:b/>
          <w:i/>
          <w:color w:val="000000" w:themeColor="text1"/>
          <w:sz w:val="26"/>
          <w:szCs w:val="26"/>
          <w:lang w:val="fr-FR"/>
        </w:rPr>
        <w:t xml:space="preserve">) /sai (S) </w:t>
      </w:r>
      <w:r w:rsidRPr="00751A1F">
        <w:rPr>
          <w:rFonts w:ascii="Times New Roman" w:hAnsi="Times New Roman"/>
          <w:b/>
          <w:i/>
          <w:color w:val="000000" w:themeColor="text1"/>
          <w:sz w:val="26"/>
          <w:szCs w:val="26"/>
        </w:rPr>
        <w:t>các câu từ 14.17 đến 14.45: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14.17. Người lớn dị ứng u</w:t>
      </w:r>
      <w:r w:rsidRPr="00751A1F">
        <w:rPr>
          <w:rFonts w:ascii="Times New Roman" w:hAnsi="Times New Roman"/>
          <w:color w:val="000000" w:themeColor="text1"/>
          <w:sz w:val="26"/>
        </w:rPr>
        <w:t>ống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40 mg clorpheniramin maleat sẽ khỏi: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14.18. Loratadin không b</w:t>
      </w:r>
      <w:r w:rsidRPr="00751A1F">
        <w:rPr>
          <w:rFonts w:ascii="Times New Roman" w:hAnsi="Times New Roman"/>
          <w:color w:val="000000" w:themeColor="text1"/>
          <w:sz w:val="26"/>
        </w:rPr>
        <w:t>ền nên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phải tránh ánh sáng khi bảo quản.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14.19.Cyproheptadin .HCl cũng có hoạt tính antimuscarinic.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14.20. Uống diphenhydramin thường xuyên có th</w:t>
      </w:r>
      <w:r w:rsidRPr="00751A1F">
        <w:rPr>
          <w:rFonts w:ascii="Times New Roman" w:hAnsi="Times New Roman"/>
          <w:color w:val="000000" w:themeColor="text1"/>
          <w:sz w:val="26"/>
        </w:rPr>
        <w:t>ể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bị loạn thị.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14.21. Cetirizin là ch</w:t>
      </w:r>
      <w:r w:rsidRPr="00751A1F">
        <w:rPr>
          <w:rFonts w:ascii="Times New Roman" w:hAnsi="Times New Roman"/>
          <w:color w:val="000000" w:themeColor="text1"/>
          <w:sz w:val="26"/>
        </w:rPr>
        <w:t>ất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hoạt tính của hydroxyzin, chống dị ứng.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14.22. Promethazin .HCl b</w:t>
      </w:r>
      <w:r w:rsidRPr="00751A1F">
        <w:rPr>
          <w:rFonts w:ascii="Times New Roman" w:hAnsi="Times New Roman"/>
          <w:color w:val="000000" w:themeColor="text1"/>
          <w:sz w:val="26"/>
        </w:rPr>
        <w:t>ền,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khi bảo quản không cần tránh ánh sáng.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14.23. U</w:t>
      </w:r>
      <w:r w:rsidRPr="00751A1F">
        <w:rPr>
          <w:rFonts w:ascii="Times New Roman" w:hAnsi="Times New Roman"/>
          <w:color w:val="000000" w:themeColor="text1"/>
          <w:sz w:val="26"/>
        </w:rPr>
        <w:t>ống cetirizin hydroclorid chống dị ứng hay buồn ngủ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14.24. Nếm promethazin hydroclorid th</w:t>
      </w:r>
      <w:r w:rsidRPr="00751A1F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751A1F">
        <w:rPr>
          <w:rFonts w:ascii="Times New Roman" w:hAnsi="Times New Roman"/>
          <w:color w:val="000000" w:themeColor="text1"/>
          <w:sz w:val="26"/>
        </w:rPr>
        <w:t>ờng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bị phồng môi, lưỡi.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14.25. Trộn diphenhydramin hydroclorid với H</w:t>
      </w:r>
      <w:r w:rsidRPr="00751A1F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>SO</w:t>
      </w:r>
      <w:r w:rsidRPr="00751A1F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4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không cho màu.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14.26. Khi bị dị ứng u</w:t>
      </w:r>
      <w:r w:rsidRPr="00751A1F">
        <w:rPr>
          <w:rFonts w:ascii="Times New Roman" w:hAnsi="Times New Roman"/>
          <w:color w:val="000000" w:themeColor="text1"/>
          <w:sz w:val="26"/>
        </w:rPr>
        <w:t>ống levocabastin hydroclorid sẽ khỏi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14.27. Phòng và trị hen, xịt cromolyn natri hiệu qủa h</w:t>
      </w:r>
      <w:r w:rsidRPr="00751A1F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>n u</w:t>
      </w:r>
      <w:r w:rsidRPr="00751A1F">
        <w:rPr>
          <w:rFonts w:ascii="Times New Roman" w:hAnsi="Times New Roman"/>
          <w:color w:val="000000" w:themeColor="text1"/>
          <w:sz w:val="26"/>
        </w:rPr>
        <w:t>ống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14.28. </w:t>
      </w:r>
      <w:r w:rsidRPr="00751A1F">
        <w:rPr>
          <w:rFonts w:ascii="Times New Roman" w:hAnsi="Times New Roman"/>
          <w:color w:val="000000" w:themeColor="text1"/>
          <w:sz w:val="26"/>
        </w:rPr>
        <w:t>Người mất ngủ uống promethazin hydroclorid có th</w:t>
      </w:r>
      <w:r w:rsidRPr="00751A1F">
        <w:rPr>
          <w:rFonts w:ascii="Arial" w:hAnsi="Arial" w:cs="Arial"/>
          <w:color w:val="000000" w:themeColor="text1"/>
          <w:sz w:val="26"/>
        </w:rPr>
        <w:t>ể</w:t>
      </w:r>
      <w:r w:rsidRPr="00751A1F">
        <w:rPr>
          <w:rFonts w:ascii="Times New Roman" w:hAnsi="Times New Roman"/>
          <w:color w:val="000000" w:themeColor="text1"/>
          <w:sz w:val="26"/>
        </w:rPr>
        <w:t xml:space="preserve"> ngủ được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14.29. U</w:t>
      </w:r>
      <w:r w:rsidRPr="00751A1F">
        <w:rPr>
          <w:rFonts w:ascii="Times New Roman" w:hAnsi="Times New Roman"/>
          <w:color w:val="000000" w:themeColor="text1"/>
          <w:sz w:val="26"/>
        </w:rPr>
        <w:t>ống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loratadin ch</w:t>
      </w:r>
      <w:r w:rsidRPr="00751A1F">
        <w:rPr>
          <w:rFonts w:ascii="Times New Roman" w:hAnsi="Times New Roman"/>
          <w:color w:val="000000" w:themeColor="text1"/>
          <w:sz w:val="26"/>
        </w:rPr>
        <w:t>ữa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viêm kết mạc do dị ứng hi</w:t>
      </w:r>
      <w:r w:rsidRPr="00751A1F">
        <w:rPr>
          <w:rFonts w:ascii="Times New Roman" w:hAnsi="Times New Roman"/>
          <w:color w:val="000000" w:themeColor="text1"/>
          <w:sz w:val="26"/>
        </w:rPr>
        <w:t>ệu quả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751A1F" w:rsidRPr="00751A1F" w:rsidRDefault="00751A1F" w:rsidP="00751A1F">
      <w:pPr>
        <w:jc w:val="both"/>
        <w:rPr>
          <w:color w:val="000000" w:themeColor="text1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14.30. </w:t>
      </w:r>
      <w:r w:rsidRPr="00751A1F">
        <w:rPr>
          <w:rFonts w:ascii="Times New Roman" w:hAnsi="Times New Roman"/>
          <w:color w:val="000000" w:themeColor="text1"/>
          <w:sz w:val="26"/>
        </w:rPr>
        <w:t>Zafirlukast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 là thu</w:t>
      </w:r>
      <w:r w:rsidRPr="00751A1F">
        <w:rPr>
          <w:rFonts w:ascii="Times New Roman" w:hAnsi="Times New Roman"/>
          <w:color w:val="000000" w:themeColor="text1"/>
          <w:sz w:val="26"/>
        </w:rPr>
        <w:t>ốc kháng histamin thụ thể H</w:t>
      </w:r>
      <w:r w:rsidRPr="00751A1F">
        <w:rPr>
          <w:rFonts w:ascii="Times New Roman" w:hAnsi="Times New Roman"/>
          <w:color w:val="000000" w:themeColor="text1"/>
          <w:sz w:val="26"/>
          <w:vertAlign w:val="subscript"/>
        </w:rPr>
        <w:t>1</w:t>
      </w:r>
      <w:r w:rsidRPr="00751A1F">
        <w:rPr>
          <w:rFonts w:ascii="Times New Roman" w:hAnsi="Times New Roman"/>
          <w:color w:val="000000" w:themeColor="text1"/>
          <w:sz w:val="26"/>
        </w:rPr>
        <w:t xml:space="preserve"> thế hệ mới. </w:t>
      </w:r>
    </w:p>
    <w:p w:rsidR="00751A1F" w:rsidRPr="00751A1F" w:rsidRDefault="00751A1F" w:rsidP="00751A1F">
      <w:pPr>
        <w:jc w:val="both"/>
        <w:rPr>
          <w:color w:val="000000" w:themeColor="text1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14.31. </w:t>
      </w:r>
      <w:r w:rsidRPr="00751A1F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>ang lái xe có th</w:t>
      </w:r>
      <w:r w:rsidRPr="00751A1F">
        <w:rPr>
          <w:rFonts w:ascii="Times New Roman" w:hAnsi="Times New Roman"/>
          <w:color w:val="000000" w:themeColor="text1"/>
          <w:sz w:val="26"/>
        </w:rPr>
        <w:t xml:space="preserve">ể uống cyproheptadin chống dị ứng an toàn. </w:t>
      </w:r>
    </w:p>
    <w:p w:rsidR="00751A1F" w:rsidRPr="00751A1F" w:rsidRDefault="00751A1F" w:rsidP="00751A1F">
      <w:pPr>
        <w:jc w:val="both"/>
        <w:rPr>
          <w:color w:val="000000" w:themeColor="text1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14.32. C</w:t>
      </w:r>
      <w:r w:rsidRPr="00751A1F">
        <w:rPr>
          <w:rFonts w:ascii="Times New Roman" w:hAnsi="Times New Roman"/>
          <w:color w:val="000000" w:themeColor="text1"/>
          <w:sz w:val="26"/>
        </w:rPr>
        <w:t xml:space="preserve">ần thận trọng với người suy gan khi cho uống zafirlukast.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14.33. Uống clorpheniramin maleat thường bị khô miệng, buồn ngủ. </w:t>
      </w:r>
    </w:p>
    <w:p w:rsidR="00751A1F" w:rsidRPr="00751A1F" w:rsidRDefault="00751A1F" w:rsidP="00751A1F">
      <w:pPr>
        <w:spacing w:line="264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14.34. Phòng say xe uống diphenhydramin phù hợp hơn uống promethazin.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14.35. U</w:t>
      </w:r>
      <w:r w:rsidRPr="00751A1F">
        <w:rPr>
          <w:rFonts w:ascii="Times New Roman" w:hAnsi="Times New Roman"/>
          <w:color w:val="000000" w:themeColor="text1"/>
          <w:sz w:val="26"/>
        </w:rPr>
        <w:t xml:space="preserve">ống đơn độc zafirlukast chống được cơn hen cấp.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</w:rPr>
        <w:t xml:space="preserve">14.36. Bôi kem diphenhydramin .HCl 2% chữa </w:t>
      </w:r>
      <w:r w:rsidRPr="00751A1F">
        <w:rPr>
          <w:rFonts w:ascii="Times New Roman" w:hAnsi="Times New Roman" w:hint="eastAsia"/>
          <w:color w:val="000000" w:themeColor="text1"/>
          <w:sz w:val="26"/>
        </w:rPr>
        <w:t>đư</w:t>
      </w:r>
      <w:r w:rsidRPr="00751A1F">
        <w:rPr>
          <w:rFonts w:ascii="Times New Roman" w:hAnsi="Times New Roman"/>
          <w:color w:val="000000" w:themeColor="text1"/>
          <w:sz w:val="26"/>
        </w:rPr>
        <w:t xml:space="preserve">ợc mẩn da dị ứng.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14.37. Cromolyn natri kháng histamin trên thụ thể H</w:t>
      </w:r>
      <w:r w:rsidRPr="00751A1F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 chống dị ứng.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A1F">
        <w:rPr>
          <w:rFonts w:ascii="Times New Roman" w:hAnsi="Times New Roman"/>
          <w:color w:val="000000" w:themeColor="text1"/>
          <w:sz w:val="26"/>
          <w:szCs w:val="26"/>
        </w:rPr>
        <w:t>14.38. Clem</w:t>
      </w:r>
      <w:r w:rsidRPr="00751A1F">
        <w:rPr>
          <w:rFonts w:ascii="Times New Roman" w:hAnsi="Times New Roman"/>
          <w:color w:val="000000" w:themeColor="text1"/>
          <w:sz w:val="26"/>
        </w:rPr>
        <w:t>astin fumarat là thuốc chống dị ứng hiệu lực cao</w:t>
      </w:r>
      <w:r w:rsidRPr="00751A1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</w:rPr>
        <w:t xml:space="preserve">14.39. Sau </w:t>
      </w:r>
      <w:r w:rsidRPr="00751A1F">
        <w:rPr>
          <w:rFonts w:ascii="Times New Roman" w:hAnsi="Times New Roman" w:hint="eastAsia"/>
          <w:color w:val="000000" w:themeColor="text1"/>
          <w:sz w:val="26"/>
        </w:rPr>
        <w:t>ă</w:t>
      </w:r>
      <w:r w:rsidRPr="00751A1F">
        <w:rPr>
          <w:rFonts w:ascii="Times New Roman" w:hAnsi="Times New Roman"/>
          <w:color w:val="000000" w:themeColor="text1"/>
          <w:sz w:val="26"/>
        </w:rPr>
        <w:t xml:space="preserve">n tôm bị dị ứng uống cromolyn natri sẽ khỏi.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</w:rPr>
        <w:t xml:space="preserve">14.40. Viêm mắt dị ứng nên tra thuốc azelastin hydroclorid 0,05%.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</w:rPr>
        <w:t xml:space="preserve">14.41. Uống clemastin fumarat chống dị ứng có thể bị buồn ngủ.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</w:rPr>
        <w:t xml:space="preserve">14.42. Uống đơn độc zafirlukast (20 mg/lần) chống dị ứng hiệu quả.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</w:rPr>
        <w:t xml:space="preserve">14.43. Uống alimemazin tartrat chống dị ứng tránh </w:t>
      </w:r>
      <w:r w:rsidRPr="00751A1F">
        <w:rPr>
          <w:rFonts w:ascii="Times New Roman" w:hAnsi="Times New Roman" w:hint="eastAsia"/>
          <w:color w:val="000000" w:themeColor="text1"/>
          <w:sz w:val="26"/>
        </w:rPr>
        <w:t>đư</w:t>
      </w:r>
      <w:r w:rsidRPr="00751A1F">
        <w:rPr>
          <w:rFonts w:ascii="Times New Roman" w:hAnsi="Times New Roman"/>
          <w:color w:val="000000" w:themeColor="text1"/>
          <w:sz w:val="26"/>
        </w:rPr>
        <w:t xml:space="preserve">ợc buồn ngủ. </w:t>
      </w:r>
    </w:p>
    <w:p w:rsidR="00751A1F" w:rsidRPr="00751A1F" w:rsidRDefault="00751A1F" w:rsidP="00751A1F">
      <w:pPr>
        <w:jc w:val="both"/>
        <w:rPr>
          <w:rFonts w:ascii="Times New Roman" w:hAnsi="Times New Roman"/>
          <w:color w:val="000000" w:themeColor="text1"/>
          <w:sz w:val="26"/>
        </w:rPr>
      </w:pPr>
      <w:r w:rsidRPr="00751A1F">
        <w:rPr>
          <w:rFonts w:ascii="Times New Roman" w:hAnsi="Times New Roman"/>
          <w:color w:val="000000" w:themeColor="text1"/>
          <w:sz w:val="26"/>
        </w:rPr>
        <w:t xml:space="preserve">14.44. Bảo quản bột alimemazin tartrat luôn phải bọc giấy đen. </w:t>
      </w:r>
    </w:p>
    <w:p w:rsidR="00447E5C" w:rsidRPr="00751A1F" w:rsidRDefault="00751A1F" w:rsidP="00751A1F">
      <w:pPr>
        <w:rPr>
          <w:color w:val="000000" w:themeColor="text1"/>
        </w:rPr>
      </w:pPr>
      <w:r w:rsidRPr="00751A1F">
        <w:rPr>
          <w:rFonts w:ascii="Times New Roman" w:hAnsi="Times New Roman"/>
          <w:color w:val="000000" w:themeColor="text1"/>
          <w:sz w:val="26"/>
        </w:rPr>
        <w:t>14.45. Dimenhydrinat phản ứng với acid sulfuric cho màu vàng</w:t>
      </w:r>
      <w:bookmarkEnd w:id="0"/>
    </w:p>
    <w:sectPr w:rsidR="00447E5C" w:rsidRPr="0075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1F"/>
    <w:rsid w:val="000A15FB"/>
    <w:rsid w:val="006F6504"/>
    <w:rsid w:val="007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1F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1F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2019-11-22T08:52:00Z</dcterms:created>
  <dcterms:modified xsi:type="dcterms:W3CDTF">2019-11-22T08:54:00Z</dcterms:modified>
</cp:coreProperties>
</file>