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7910F" w14:textId="4694060F" w:rsidR="00D61DCA" w:rsidRPr="000276CB" w:rsidRDefault="00D61DCA" w:rsidP="005F13E9">
      <w:pPr>
        <w:rPr>
          <w:rFonts w:asciiTheme="majorHAnsi" w:hAnsiTheme="majorHAnsi" w:cstheme="majorHAnsi"/>
          <w:sz w:val="26"/>
          <w:szCs w:val="26"/>
          <w:shd w:val="clear" w:color="auto" w:fill="F8F9FA"/>
        </w:rPr>
      </w:pPr>
      <w:bookmarkStart w:id="0" w:name="_Hlk24184595"/>
      <w:r w:rsidRPr="000276CB">
        <w:rPr>
          <w:rFonts w:asciiTheme="majorHAnsi" w:hAnsiTheme="majorHAnsi" w:cstheme="majorHAnsi"/>
          <w:sz w:val="26"/>
          <w:szCs w:val="26"/>
          <w:shd w:val="clear" w:color="auto" w:fill="F8F9FA"/>
        </w:rPr>
        <w:t xml:space="preserve">Daptomycin </w:t>
      </w:r>
      <w:r w:rsidR="00602FB3" w:rsidRPr="000276CB">
        <w:rPr>
          <w:rFonts w:asciiTheme="majorHAnsi" w:hAnsiTheme="majorHAnsi" w:cstheme="majorHAnsi"/>
          <w:sz w:val="26"/>
          <w:szCs w:val="26"/>
          <w:shd w:val="clear" w:color="auto" w:fill="F8F9FA"/>
          <w:lang w:val="en-US"/>
        </w:rPr>
        <w:t>cộng</w:t>
      </w:r>
      <w:r w:rsidRPr="000276CB">
        <w:rPr>
          <w:rFonts w:asciiTheme="majorHAnsi" w:hAnsiTheme="majorHAnsi" w:cstheme="majorHAnsi"/>
          <w:sz w:val="26"/>
          <w:szCs w:val="26"/>
          <w:shd w:val="clear" w:color="auto" w:fill="F8F9FA"/>
        </w:rPr>
        <w:t xml:space="preserve"> với Ceftaroline có phải là </w:t>
      </w:r>
      <w:r w:rsidR="00602FB3" w:rsidRPr="000276CB">
        <w:rPr>
          <w:rFonts w:asciiTheme="majorHAnsi" w:hAnsiTheme="majorHAnsi" w:cstheme="majorHAnsi"/>
          <w:sz w:val="26"/>
          <w:szCs w:val="26"/>
          <w:shd w:val="clear" w:color="auto" w:fill="F8F9FA"/>
          <w:lang w:val="en-US"/>
        </w:rPr>
        <w:t>cách</w:t>
      </w:r>
      <w:r w:rsidRPr="000276CB">
        <w:rPr>
          <w:rFonts w:asciiTheme="majorHAnsi" w:hAnsiTheme="majorHAnsi" w:cstheme="majorHAnsi"/>
          <w:sz w:val="26"/>
          <w:szCs w:val="26"/>
          <w:shd w:val="clear" w:color="auto" w:fill="F8F9FA"/>
        </w:rPr>
        <w:t xml:space="preserve"> để điều trị</w:t>
      </w:r>
      <w:r w:rsidR="00602FB3" w:rsidRPr="000276CB">
        <w:rPr>
          <w:rFonts w:asciiTheme="majorHAnsi" w:hAnsiTheme="majorHAnsi" w:cstheme="majorHAnsi"/>
          <w:sz w:val="26"/>
          <w:szCs w:val="26"/>
          <w:shd w:val="clear" w:color="auto" w:fill="F8F9FA"/>
          <w:lang w:val="en-US"/>
        </w:rPr>
        <w:t xml:space="preserve"> vi khuẩn </w:t>
      </w:r>
      <w:r w:rsidRPr="000276CB">
        <w:rPr>
          <w:rFonts w:asciiTheme="majorHAnsi" w:hAnsiTheme="majorHAnsi" w:cstheme="majorHAnsi"/>
          <w:sz w:val="26"/>
          <w:szCs w:val="26"/>
          <w:shd w:val="clear" w:color="auto" w:fill="F8F9FA"/>
        </w:rPr>
        <w:t>Staphylococcus aureus</w:t>
      </w:r>
      <w:r w:rsidR="000276CB" w:rsidRPr="000276CB">
        <w:rPr>
          <w:rFonts w:asciiTheme="majorHAnsi" w:hAnsiTheme="majorHAnsi" w:cstheme="majorHAnsi"/>
          <w:sz w:val="26"/>
          <w:szCs w:val="26"/>
          <w:shd w:val="clear" w:color="auto" w:fill="F8F9FA"/>
          <w:lang w:val="en-US"/>
        </w:rPr>
        <w:t xml:space="preserve"> kháng Methicillin không</w:t>
      </w:r>
      <w:r w:rsidRPr="000276CB">
        <w:rPr>
          <w:rFonts w:asciiTheme="majorHAnsi" w:hAnsiTheme="majorHAnsi" w:cstheme="majorHAnsi"/>
          <w:sz w:val="26"/>
          <w:szCs w:val="26"/>
          <w:shd w:val="clear" w:color="auto" w:fill="F8F9FA"/>
        </w:rPr>
        <w:t>?</w:t>
      </w:r>
    </w:p>
    <w:p w14:paraId="7093EF13" w14:textId="7A465EFB" w:rsidR="005F13E9" w:rsidRPr="00E54D83" w:rsidRDefault="005F13E9" w:rsidP="005F13E9">
      <w:pPr>
        <w:rPr>
          <w:rFonts w:asciiTheme="majorHAnsi" w:hAnsiTheme="majorHAnsi" w:cstheme="majorHAnsi"/>
          <w:color w:val="000000" w:themeColor="text1"/>
          <w:sz w:val="26"/>
          <w:szCs w:val="26"/>
          <w:shd w:val="clear" w:color="auto" w:fill="F8F9FA"/>
          <w:lang w:val="en-US"/>
        </w:rPr>
      </w:pPr>
      <w:r w:rsidRPr="000276CB">
        <w:rPr>
          <w:rFonts w:asciiTheme="majorHAnsi" w:hAnsiTheme="majorHAnsi" w:cstheme="majorHAnsi"/>
          <w:sz w:val="26"/>
          <w:szCs w:val="26"/>
        </w:rPr>
        <w:br/>
      </w:r>
      <w:r w:rsidRPr="00E54D83">
        <w:rPr>
          <w:rFonts w:asciiTheme="majorHAnsi" w:hAnsiTheme="majorHAnsi" w:cstheme="majorHAnsi"/>
          <w:color w:val="000000" w:themeColor="text1"/>
          <w:sz w:val="26"/>
          <w:szCs w:val="26"/>
          <w:shd w:val="clear" w:color="auto" w:fill="F8F9FA"/>
        </w:rPr>
        <w:t xml:space="preserve">Mặc dù nhiễm trùng máu (BSI) do Staphylococcus kháng methicillin aureus (MRSA) vẫn là một vấn đề </w:t>
      </w:r>
      <w:r w:rsidR="00683784">
        <w:rPr>
          <w:rFonts w:asciiTheme="majorHAnsi" w:hAnsiTheme="majorHAnsi" w:cstheme="majorHAnsi"/>
          <w:color w:val="000000" w:themeColor="text1"/>
          <w:sz w:val="26"/>
          <w:szCs w:val="26"/>
          <w:shd w:val="clear" w:color="auto" w:fill="F8F9FA"/>
          <w:lang w:val="en-US"/>
        </w:rPr>
        <w:t xml:space="preserve">toàn cầu trong việc </w:t>
      </w:r>
      <w:r w:rsidRPr="00E54D83">
        <w:rPr>
          <w:rFonts w:asciiTheme="majorHAnsi" w:hAnsiTheme="majorHAnsi" w:cstheme="majorHAnsi"/>
          <w:color w:val="000000" w:themeColor="text1"/>
          <w:sz w:val="26"/>
          <w:szCs w:val="26"/>
          <w:shd w:val="clear" w:color="auto" w:fill="F8F9FA"/>
        </w:rPr>
        <w:t>chăm sóc sức khỏe</w:t>
      </w:r>
      <w:bookmarkStart w:id="1" w:name="_GoBack"/>
      <w:bookmarkEnd w:id="1"/>
      <w:r w:rsidRPr="00E54D83">
        <w:rPr>
          <w:rFonts w:asciiTheme="majorHAnsi" w:hAnsiTheme="majorHAnsi" w:cstheme="majorHAnsi"/>
          <w:color w:val="000000" w:themeColor="text1"/>
          <w:sz w:val="26"/>
          <w:szCs w:val="26"/>
          <w:shd w:val="clear" w:color="auto" w:fill="F8F9FA"/>
        </w:rPr>
        <w:t>,</w:t>
      </w:r>
      <w:r w:rsidRPr="00E54D83">
        <w:rPr>
          <w:rFonts w:asciiTheme="majorHAnsi" w:hAnsiTheme="majorHAnsi" w:cstheme="majorHAnsi"/>
          <w:color w:val="000000" w:themeColor="text1"/>
          <w:sz w:val="26"/>
          <w:szCs w:val="26"/>
          <w:shd w:val="clear" w:color="auto" w:fill="F8F9FA"/>
          <w:lang w:val="en-US"/>
        </w:rPr>
        <w:t xml:space="preserve"> tỷ lệ</w:t>
      </w:r>
      <w:r w:rsidRPr="00E54D83">
        <w:rPr>
          <w:rFonts w:asciiTheme="majorHAnsi" w:hAnsiTheme="majorHAnsi" w:cstheme="majorHAnsi"/>
          <w:color w:val="000000" w:themeColor="text1"/>
          <w:sz w:val="26"/>
          <w:szCs w:val="26"/>
          <w:shd w:val="clear" w:color="auto" w:fill="F8F9FA"/>
        </w:rPr>
        <w:t xml:space="preserve"> thất bại lâm sàn</w:t>
      </w:r>
      <w:r w:rsidRPr="00E54D83">
        <w:rPr>
          <w:rFonts w:asciiTheme="majorHAnsi" w:hAnsiTheme="majorHAnsi" w:cstheme="majorHAnsi"/>
          <w:color w:val="000000" w:themeColor="text1"/>
          <w:sz w:val="26"/>
          <w:szCs w:val="26"/>
          <w:shd w:val="clear" w:color="auto" w:fill="F8F9FA"/>
          <w:lang w:val="en-US"/>
        </w:rPr>
        <w:t>g</w:t>
      </w:r>
      <w:r w:rsidR="00E356D0" w:rsidRPr="00E54D83">
        <w:rPr>
          <w:rFonts w:asciiTheme="majorHAnsi" w:hAnsiTheme="majorHAnsi" w:cstheme="majorHAnsi"/>
          <w:color w:val="000000" w:themeColor="text1"/>
          <w:sz w:val="26"/>
          <w:szCs w:val="26"/>
          <w:shd w:val="clear" w:color="auto" w:fill="F8F9FA"/>
          <w:lang w:val="en-US"/>
        </w:rPr>
        <w:t xml:space="preserve"> khi</w:t>
      </w:r>
      <w:r w:rsidRPr="00E54D83">
        <w:rPr>
          <w:rFonts w:asciiTheme="majorHAnsi" w:hAnsiTheme="majorHAnsi" w:cstheme="majorHAnsi"/>
          <w:color w:val="000000" w:themeColor="text1"/>
          <w:sz w:val="26"/>
          <w:szCs w:val="26"/>
          <w:shd w:val="clear" w:color="auto" w:fill="F8F9FA"/>
        </w:rPr>
        <w:t xml:space="preserve"> sử dụng</w:t>
      </w:r>
      <w:r w:rsidR="00E356D0" w:rsidRPr="00E54D83">
        <w:rPr>
          <w:rFonts w:asciiTheme="majorHAnsi" w:hAnsiTheme="majorHAnsi" w:cstheme="majorHAnsi"/>
          <w:color w:val="000000" w:themeColor="text1"/>
          <w:sz w:val="26"/>
          <w:szCs w:val="26"/>
          <w:shd w:val="clear" w:color="auto" w:fill="F8F9FA"/>
          <w:lang w:val="en-US"/>
        </w:rPr>
        <w:t xml:space="preserve"> phương pháp</w:t>
      </w:r>
      <w:r w:rsidRPr="00E54D83">
        <w:rPr>
          <w:rFonts w:asciiTheme="majorHAnsi" w:hAnsiTheme="majorHAnsi" w:cstheme="majorHAnsi"/>
          <w:color w:val="000000" w:themeColor="text1"/>
          <w:sz w:val="26"/>
          <w:szCs w:val="26"/>
          <w:shd w:val="clear" w:color="auto" w:fill="F8F9FA"/>
        </w:rPr>
        <w:t xml:space="preserve"> điều trị phù hợp theo hướng dẫn, bao gồm</w:t>
      </w:r>
      <w:r w:rsidR="00E356D0" w:rsidRPr="00E54D83">
        <w:rPr>
          <w:rFonts w:asciiTheme="majorHAnsi" w:hAnsiTheme="majorHAnsi" w:cstheme="majorHAnsi"/>
          <w:color w:val="000000" w:themeColor="text1"/>
          <w:sz w:val="26"/>
          <w:szCs w:val="26"/>
          <w:shd w:val="clear" w:color="auto" w:fill="F8F9FA"/>
          <w:lang w:val="en-US"/>
        </w:rPr>
        <w:t xml:space="preserve"> </w:t>
      </w:r>
      <w:r w:rsidR="00E356D0" w:rsidRPr="00E54D83">
        <w:rPr>
          <w:rFonts w:asciiTheme="majorHAnsi" w:hAnsiTheme="majorHAnsi" w:cstheme="majorHAnsi"/>
          <w:color w:val="000000" w:themeColor="text1"/>
          <w:sz w:val="26"/>
          <w:szCs w:val="26"/>
          <w:shd w:val="clear" w:color="auto" w:fill="F8F9FA"/>
        </w:rPr>
        <w:t>đơn trị liệu</w:t>
      </w:r>
      <w:r w:rsidRPr="00E54D83">
        <w:rPr>
          <w:rFonts w:asciiTheme="majorHAnsi" w:hAnsiTheme="majorHAnsi" w:cstheme="majorHAnsi"/>
          <w:color w:val="000000" w:themeColor="text1"/>
          <w:sz w:val="26"/>
          <w:szCs w:val="26"/>
          <w:shd w:val="clear" w:color="auto" w:fill="F8F9FA"/>
        </w:rPr>
        <w:t xml:space="preserve"> vancomycin hoặc daptomycin, vẫn ở mức cao không thể chấp nhận được, đạt gần 20 đến 30% trong nhiều nghiên cứu. Hơn nữa, tỷ lệ biến chứng bao gồm bệnh di căn như viêm nội tâm mạc và viêm tủy xương sống rất cao. Do đó, cá</w:t>
      </w:r>
      <w:r w:rsidR="00E356D0" w:rsidRPr="00E54D83">
        <w:rPr>
          <w:rFonts w:asciiTheme="majorHAnsi" w:hAnsiTheme="majorHAnsi" w:cstheme="majorHAnsi"/>
          <w:color w:val="000000" w:themeColor="text1"/>
          <w:sz w:val="26"/>
          <w:szCs w:val="26"/>
          <w:shd w:val="clear" w:color="auto" w:fill="F8F9FA"/>
          <w:lang w:val="en-US"/>
        </w:rPr>
        <w:t>c phương pháp</w:t>
      </w:r>
      <w:r w:rsidRPr="00E54D83">
        <w:rPr>
          <w:rFonts w:asciiTheme="majorHAnsi" w:hAnsiTheme="majorHAnsi" w:cstheme="majorHAnsi"/>
          <w:color w:val="000000" w:themeColor="text1"/>
          <w:sz w:val="26"/>
          <w:szCs w:val="26"/>
          <w:shd w:val="clear" w:color="auto" w:fill="F8F9FA"/>
        </w:rPr>
        <w:t xml:space="preserve"> điều trị</w:t>
      </w:r>
      <w:r w:rsidR="00E356D0" w:rsidRPr="00E54D83">
        <w:rPr>
          <w:rFonts w:asciiTheme="majorHAnsi" w:hAnsiTheme="majorHAnsi" w:cstheme="majorHAnsi"/>
          <w:color w:val="000000" w:themeColor="text1"/>
          <w:sz w:val="26"/>
          <w:szCs w:val="26"/>
          <w:shd w:val="clear" w:color="auto" w:fill="F8F9FA"/>
          <w:lang w:val="en-US"/>
        </w:rPr>
        <w:t xml:space="preserve"> sáng tạo</w:t>
      </w:r>
      <w:r w:rsidRPr="00E54D83">
        <w:rPr>
          <w:rFonts w:asciiTheme="majorHAnsi" w:hAnsiTheme="majorHAnsi" w:cstheme="majorHAnsi"/>
          <w:color w:val="000000" w:themeColor="text1"/>
          <w:sz w:val="26"/>
          <w:szCs w:val="26"/>
          <w:shd w:val="clear" w:color="auto" w:fill="F8F9FA"/>
        </w:rPr>
        <w:t xml:space="preserve"> là cần thiết. Geriak và cộng sự</w:t>
      </w:r>
      <w:r w:rsidR="00D61DCA" w:rsidRPr="00E54D83">
        <w:rPr>
          <w:rFonts w:asciiTheme="majorHAnsi" w:hAnsiTheme="majorHAnsi" w:cstheme="majorHAnsi"/>
          <w:color w:val="000000" w:themeColor="text1"/>
          <w:sz w:val="26"/>
          <w:szCs w:val="26"/>
          <w:shd w:val="clear" w:color="auto" w:fill="F8F9FA"/>
          <w:lang w:val="en-US"/>
        </w:rPr>
        <w:t xml:space="preserve"> </w:t>
      </w:r>
      <w:r w:rsidRPr="00E54D83">
        <w:rPr>
          <w:rFonts w:asciiTheme="majorHAnsi" w:hAnsiTheme="majorHAnsi" w:cstheme="majorHAnsi"/>
          <w:color w:val="000000" w:themeColor="text1"/>
          <w:sz w:val="26"/>
          <w:szCs w:val="26"/>
          <w:shd w:val="clear" w:color="auto" w:fill="F8F9FA"/>
        </w:rPr>
        <w:t xml:space="preserve">tìm cách xác định tác động của việc bắt đầu sớm điều trị kết hợp </w:t>
      </w:r>
      <w:r w:rsidR="00E356D0" w:rsidRPr="00E54D83">
        <w:rPr>
          <w:rFonts w:asciiTheme="majorHAnsi" w:hAnsiTheme="majorHAnsi" w:cstheme="majorHAnsi"/>
          <w:color w:val="000000" w:themeColor="text1"/>
          <w:sz w:val="26"/>
          <w:szCs w:val="26"/>
          <w:shd w:val="clear" w:color="auto" w:fill="F8F9FA"/>
          <w:lang w:val="en-US"/>
        </w:rPr>
        <w:t xml:space="preserve">sớm </w:t>
      </w:r>
      <w:r w:rsidRPr="00E54D83">
        <w:rPr>
          <w:rFonts w:asciiTheme="majorHAnsi" w:hAnsiTheme="majorHAnsi" w:cstheme="majorHAnsi"/>
          <w:color w:val="000000" w:themeColor="text1"/>
          <w:sz w:val="26"/>
          <w:szCs w:val="26"/>
          <w:shd w:val="clear" w:color="auto" w:fill="F8F9FA"/>
        </w:rPr>
        <w:t xml:space="preserve">(daptomycin và ceftaroline) </w:t>
      </w:r>
      <w:r w:rsidR="00E356D0" w:rsidRPr="00E54D83">
        <w:rPr>
          <w:rFonts w:asciiTheme="majorHAnsi" w:hAnsiTheme="majorHAnsi" w:cstheme="majorHAnsi"/>
          <w:color w:val="000000" w:themeColor="text1"/>
          <w:sz w:val="26"/>
          <w:szCs w:val="26"/>
          <w:shd w:val="clear" w:color="auto" w:fill="F8F9FA"/>
          <w:lang w:val="en-US"/>
        </w:rPr>
        <w:t>đối với</w:t>
      </w:r>
      <w:r w:rsidRPr="00E54D83">
        <w:rPr>
          <w:rFonts w:asciiTheme="majorHAnsi" w:hAnsiTheme="majorHAnsi" w:cstheme="majorHAnsi"/>
          <w:color w:val="000000" w:themeColor="text1"/>
          <w:sz w:val="26"/>
          <w:szCs w:val="26"/>
          <w:shd w:val="clear" w:color="auto" w:fill="F8F9FA"/>
        </w:rPr>
        <w:t xml:space="preserve"> kết quả lâm sàng trong bệnh nhân bị MRSA BSI. Đây là một thử nghiệm lâm sàng quan trọng,</w:t>
      </w:r>
      <w:r w:rsidR="00E356D0" w:rsidRPr="00E54D83">
        <w:rPr>
          <w:rFonts w:asciiTheme="majorHAnsi" w:hAnsiTheme="majorHAnsi" w:cstheme="majorHAnsi"/>
          <w:color w:val="000000" w:themeColor="text1"/>
          <w:sz w:val="26"/>
          <w:szCs w:val="26"/>
          <w:shd w:val="clear" w:color="auto" w:fill="F8F9FA"/>
          <w:lang w:val="en-US"/>
        </w:rPr>
        <w:t xml:space="preserve"> </w:t>
      </w:r>
      <w:r w:rsidRPr="00E54D83">
        <w:rPr>
          <w:rFonts w:asciiTheme="majorHAnsi" w:hAnsiTheme="majorHAnsi" w:cstheme="majorHAnsi"/>
          <w:color w:val="000000" w:themeColor="text1"/>
          <w:sz w:val="26"/>
          <w:szCs w:val="26"/>
          <w:shd w:val="clear" w:color="auto" w:fill="F8F9FA"/>
        </w:rPr>
        <w:t>nhỏ,</w:t>
      </w:r>
      <w:r w:rsidR="00E356D0" w:rsidRPr="00E54D83">
        <w:rPr>
          <w:rFonts w:asciiTheme="majorHAnsi" w:hAnsiTheme="majorHAnsi" w:cstheme="majorHAnsi"/>
          <w:color w:val="000000" w:themeColor="text1"/>
          <w:sz w:val="26"/>
          <w:szCs w:val="26"/>
          <w:shd w:val="clear" w:color="auto" w:fill="F8F9FA"/>
          <w:lang w:val="en-US"/>
        </w:rPr>
        <w:t xml:space="preserve"> mặc dù đã chứng minh</w:t>
      </w:r>
      <w:r w:rsidRPr="00E54D83">
        <w:rPr>
          <w:rFonts w:asciiTheme="majorHAnsi" w:hAnsiTheme="majorHAnsi" w:cstheme="majorHAnsi"/>
          <w:color w:val="000000" w:themeColor="text1"/>
          <w:sz w:val="26"/>
          <w:szCs w:val="26"/>
          <w:shd w:val="clear" w:color="auto" w:fill="F8F9FA"/>
        </w:rPr>
        <w:t xml:space="preserve"> </w:t>
      </w:r>
      <w:r w:rsidR="00E356D0" w:rsidRPr="00E54D83">
        <w:rPr>
          <w:rFonts w:asciiTheme="majorHAnsi" w:hAnsiTheme="majorHAnsi" w:cstheme="majorHAnsi"/>
          <w:color w:val="000000" w:themeColor="text1"/>
          <w:sz w:val="26"/>
          <w:szCs w:val="26"/>
          <w:shd w:val="clear" w:color="auto" w:fill="F8F9FA"/>
          <w:lang w:val="en-US"/>
        </w:rPr>
        <w:t>giảm</w:t>
      </w:r>
      <w:r w:rsidRPr="00E54D83">
        <w:rPr>
          <w:rFonts w:asciiTheme="majorHAnsi" w:hAnsiTheme="majorHAnsi" w:cstheme="majorHAnsi"/>
          <w:color w:val="000000" w:themeColor="text1"/>
          <w:sz w:val="26"/>
          <w:szCs w:val="26"/>
          <w:shd w:val="clear" w:color="auto" w:fill="F8F9FA"/>
        </w:rPr>
        <w:t xml:space="preserve"> tỷ lệ tử vong ở những bệnh nhân dùng daptomycin và ceftaroline so với tiêu chuẩn chăm sóc (tức là, đơn trị liệu với vancomycin hoặc daptomycin). Có một số hạn chế trong nghiên cứu </w:t>
      </w:r>
      <w:r w:rsidR="00E356D0" w:rsidRPr="00E54D83">
        <w:rPr>
          <w:rFonts w:asciiTheme="majorHAnsi" w:hAnsiTheme="majorHAnsi" w:cstheme="majorHAnsi"/>
          <w:color w:val="000000" w:themeColor="text1"/>
          <w:sz w:val="26"/>
          <w:szCs w:val="26"/>
          <w:shd w:val="clear" w:color="auto" w:fill="F8F9FA"/>
          <w:lang w:val="en-US"/>
        </w:rPr>
        <w:t xml:space="preserve">mà </w:t>
      </w:r>
      <w:r w:rsidRPr="00E54D83">
        <w:rPr>
          <w:rFonts w:asciiTheme="majorHAnsi" w:hAnsiTheme="majorHAnsi" w:cstheme="majorHAnsi"/>
          <w:color w:val="000000" w:themeColor="text1"/>
          <w:sz w:val="26"/>
          <w:szCs w:val="26"/>
          <w:shd w:val="clear" w:color="auto" w:fill="F8F9FA"/>
        </w:rPr>
        <w:t xml:space="preserve">một số tác giả nhận </w:t>
      </w:r>
      <w:r w:rsidR="00E356D0" w:rsidRPr="00E54D83">
        <w:rPr>
          <w:rFonts w:asciiTheme="majorHAnsi" w:hAnsiTheme="majorHAnsi" w:cstheme="majorHAnsi"/>
          <w:color w:val="000000" w:themeColor="text1"/>
          <w:sz w:val="26"/>
          <w:szCs w:val="26"/>
          <w:shd w:val="clear" w:color="auto" w:fill="F8F9FA"/>
          <w:lang w:val="en-US"/>
        </w:rPr>
        <w:t>ra</w:t>
      </w:r>
      <w:r w:rsidRPr="00E54D83">
        <w:rPr>
          <w:rFonts w:asciiTheme="majorHAnsi" w:hAnsiTheme="majorHAnsi" w:cstheme="majorHAnsi"/>
          <w:color w:val="000000" w:themeColor="text1"/>
          <w:sz w:val="26"/>
          <w:szCs w:val="26"/>
          <w:shd w:val="clear" w:color="auto" w:fill="F8F9FA"/>
        </w:rPr>
        <w:t xml:space="preserve">, bao gồm cỡ mẫu nhỏ, ngẫu nhiên không tương xứng, tính chất mở của thử nghiệm và thiếu bảng giám sát an toàn dữ liệu (DSMB). Mặc </w:t>
      </w:r>
      <w:r w:rsidR="00E356D0" w:rsidRPr="00E54D83">
        <w:rPr>
          <w:rFonts w:asciiTheme="majorHAnsi" w:hAnsiTheme="majorHAnsi" w:cstheme="majorHAnsi"/>
          <w:color w:val="000000" w:themeColor="text1"/>
          <w:sz w:val="26"/>
          <w:szCs w:val="26"/>
          <w:shd w:val="clear" w:color="auto" w:fill="F8F9FA"/>
          <w:lang w:val="en-US"/>
        </w:rPr>
        <w:t>dù vậy</w:t>
      </w:r>
      <w:r w:rsidRPr="00E54D83">
        <w:rPr>
          <w:rFonts w:asciiTheme="majorHAnsi" w:hAnsiTheme="majorHAnsi" w:cstheme="majorHAnsi"/>
          <w:color w:val="000000" w:themeColor="text1"/>
          <w:sz w:val="26"/>
          <w:szCs w:val="26"/>
          <w:shd w:val="clear" w:color="auto" w:fill="F8F9FA"/>
        </w:rPr>
        <w:t>,</w:t>
      </w:r>
      <w:r w:rsidR="00E356D0" w:rsidRPr="00E54D83">
        <w:rPr>
          <w:rFonts w:asciiTheme="majorHAnsi" w:hAnsiTheme="majorHAnsi" w:cstheme="majorHAnsi"/>
          <w:color w:val="000000" w:themeColor="text1"/>
          <w:sz w:val="26"/>
          <w:szCs w:val="26"/>
          <w:shd w:val="clear" w:color="auto" w:fill="F8F9FA"/>
          <w:lang w:val="en-US"/>
        </w:rPr>
        <w:t xml:space="preserve"> những phát hiện</w:t>
      </w:r>
      <w:r w:rsidRPr="00E54D83">
        <w:rPr>
          <w:rFonts w:asciiTheme="majorHAnsi" w:hAnsiTheme="majorHAnsi" w:cstheme="majorHAnsi"/>
          <w:color w:val="000000" w:themeColor="text1"/>
          <w:sz w:val="26"/>
          <w:szCs w:val="26"/>
          <w:shd w:val="clear" w:color="auto" w:fill="F8F9FA"/>
        </w:rPr>
        <w:t xml:space="preserve"> nghiên cứu là vô cùng quan trọng và chứng minh sự cần thiết của một thử nghiệm lâm sàng được kiểm soát tốt, được kiểm soát tốt so sánh hai nhánh điều trị. Một số thuộc tính nghiên cứu chính cần được lưu ý. Đầu tiên,</w:t>
      </w:r>
      <w:r w:rsidR="00E356D0" w:rsidRPr="00E54D83">
        <w:rPr>
          <w:rFonts w:asciiTheme="majorHAnsi" w:hAnsiTheme="majorHAnsi" w:cstheme="majorHAnsi"/>
          <w:color w:val="000000" w:themeColor="text1"/>
          <w:sz w:val="26"/>
          <w:szCs w:val="26"/>
          <w:shd w:val="clear" w:color="auto" w:fill="F8F9FA"/>
          <w:lang w:val="en-US"/>
        </w:rPr>
        <w:t xml:space="preserve"> dữ liệu in vitro</w:t>
      </w:r>
      <w:r w:rsidRPr="00E54D83">
        <w:rPr>
          <w:rFonts w:asciiTheme="majorHAnsi" w:hAnsiTheme="majorHAnsi" w:cstheme="majorHAnsi"/>
          <w:color w:val="000000" w:themeColor="text1"/>
          <w:sz w:val="26"/>
          <w:szCs w:val="26"/>
          <w:shd w:val="clear" w:color="auto" w:fill="F8F9FA"/>
        </w:rPr>
        <w:t xml:space="preserve"> và kết quả dữ liệu ở bệnh nhân MRSA BSI chịu lửa</w:t>
      </w:r>
      <w:r w:rsidR="00E356D0" w:rsidRPr="00E54D83">
        <w:rPr>
          <w:rFonts w:asciiTheme="majorHAnsi" w:hAnsiTheme="majorHAnsi" w:cstheme="majorHAnsi"/>
          <w:color w:val="000000" w:themeColor="text1"/>
          <w:sz w:val="26"/>
          <w:szCs w:val="26"/>
          <w:shd w:val="clear" w:color="auto" w:fill="F8F9FA"/>
          <w:lang w:val="en-US"/>
        </w:rPr>
        <w:t xml:space="preserve"> đưa ra giả thuyết của các nhà điều tra</w:t>
      </w:r>
      <w:r w:rsidRPr="00E54D83">
        <w:rPr>
          <w:rFonts w:asciiTheme="majorHAnsi" w:hAnsiTheme="majorHAnsi" w:cstheme="majorHAnsi"/>
          <w:color w:val="000000" w:themeColor="text1"/>
          <w:sz w:val="26"/>
          <w:szCs w:val="26"/>
          <w:shd w:val="clear" w:color="auto" w:fill="F8F9FA"/>
        </w:rPr>
        <w:t xml:space="preserve"> (đó là sẽ được cải thiện hiệu quả của liệu pháp phối hợp với daptomycin và ceftaroline so với đơn trị liệu tiêu chuẩn) cả về mặt khoa học và hợp lý về mặt sinh học. Ngoài những lợi thế tiềm năng của việc bao gồm một -lactam như là một phần của liệu pháp phối hợp (tức l</w:t>
      </w:r>
      <w:r w:rsidR="00CE0483" w:rsidRPr="00E54D83">
        <w:rPr>
          <w:rFonts w:asciiTheme="majorHAnsi" w:hAnsiTheme="majorHAnsi" w:cstheme="majorHAnsi"/>
          <w:color w:val="000000" w:themeColor="text1"/>
          <w:sz w:val="26"/>
          <w:szCs w:val="26"/>
          <w:shd w:val="clear" w:color="auto" w:fill="F8F9FA"/>
          <w:lang w:val="en-US"/>
        </w:rPr>
        <w:t xml:space="preserve">à </w:t>
      </w:r>
      <w:r w:rsidRPr="00E54D83">
        <w:rPr>
          <w:rFonts w:asciiTheme="majorHAnsi" w:hAnsiTheme="majorHAnsi" w:cstheme="majorHAnsi"/>
          <w:color w:val="000000" w:themeColor="text1"/>
          <w:sz w:val="26"/>
          <w:szCs w:val="26"/>
          <w:shd w:val="clear" w:color="auto" w:fill="F8F9FA"/>
        </w:rPr>
        <w:t>tăng cường khả năng tiếp cận daptomycin vào màng tế bào và phối hợp với đáp ứng miễn dịch của vật chủ), ceftaroline có đặc điểm độc đáo đáng chú ý là là -lactam duy nhất có hoạt động nội tại chống lại MRSA. Hơn nữa, Ceftaroline đã được sử dụng thành công trong điều trị nhiễm khuẩn MRSA, bao gồm viêm nội tâm mạc, trong môi trường thực tế</w:t>
      </w:r>
      <w:r w:rsidR="00151EE1" w:rsidRPr="00E54D83">
        <w:rPr>
          <w:rFonts w:asciiTheme="majorHAnsi" w:hAnsiTheme="majorHAnsi" w:cstheme="majorHAnsi"/>
          <w:color w:val="000000" w:themeColor="text1"/>
          <w:sz w:val="26"/>
          <w:szCs w:val="26"/>
          <w:shd w:val="clear" w:color="auto" w:fill="F8F9FA"/>
          <w:lang w:val="en-US"/>
        </w:rPr>
        <w:t>.</w:t>
      </w:r>
    </w:p>
    <w:p w14:paraId="207DA0B1" w14:textId="0A45035C" w:rsidR="00151EE1" w:rsidRPr="00E54D83" w:rsidRDefault="00151EE1" w:rsidP="00151EE1">
      <w:pPr>
        <w:rPr>
          <w:rFonts w:asciiTheme="majorHAnsi" w:hAnsiTheme="majorHAnsi" w:cstheme="majorHAnsi"/>
          <w:color w:val="000000" w:themeColor="text1"/>
          <w:sz w:val="26"/>
          <w:szCs w:val="26"/>
          <w:shd w:val="clear" w:color="auto" w:fill="F8F9FA"/>
        </w:rPr>
      </w:pPr>
      <w:r w:rsidRPr="00E54D83">
        <w:rPr>
          <w:rFonts w:asciiTheme="majorHAnsi" w:hAnsiTheme="majorHAnsi" w:cstheme="majorHAnsi"/>
          <w:color w:val="000000" w:themeColor="text1"/>
          <w:sz w:val="26"/>
          <w:szCs w:val="26"/>
          <w:shd w:val="clear" w:color="auto" w:fill="F8F9FA"/>
        </w:rPr>
        <w:t>Thứ hai, các nhà điều tra đã tiến hành các phân tích thăm dò quan trọng để xác định</w:t>
      </w:r>
      <w:r w:rsidRPr="00E54D83">
        <w:rPr>
          <w:rFonts w:asciiTheme="majorHAnsi" w:hAnsiTheme="majorHAnsi" w:cstheme="majorHAnsi"/>
          <w:color w:val="000000" w:themeColor="text1"/>
          <w:sz w:val="26"/>
          <w:szCs w:val="26"/>
          <w:shd w:val="clear" w:color="auto" w:fill="F8F9FA"/>
          <w:lang w:val="en-US"/>
        </w:rPr>
        <w:t xml:space="preserve"> </w:t>
      </w:r>
      <w:r w:rsidRPr="00E54D83">
        <w:rPr>
          <w:rFonts w:asciiTheme="majorHAnsi" w:hAnsiTheme="majorHAnsi" w:cstheme="majorHAnsi"/>
          <w:color w:val="000000" w:themeColor="text1"/>
          <w:sz w:val="26"/>
          <w:szCs w:val="26"/>
          <w:shd w:val="clear" w:color="auto" w:fill="F8F9FA"/>
        </w:rPr>
        <w:t>ai có thể hưởng lợi nhiều nhất từ ​​liệu pháp kết hợp. Tỷ lệ tử vong được xác định là</w:t>
      </w:r>
      <w:r w:rsidRPr="00E54D83">
        <w:rPr>
          <w:rFonts w:asciiTheme="majorHAnsi" w:hAnsiTheme="majorHAnsi" w:cstheme="majorHAnsi"/>
          <w:color w:val="000000" w:themeColor="text1"/>
          <w:sz w:val="26"/>
          <w:szCs w:val="26"/>
          <w:shd w:val="clear" w:color="auto" w:fill="F8F9FA"/>
          <w:lang w:val="en-US"/>
        </w:rPr>
        <w:t xml:space="preserve"> </w:t>
      </w:r>
      <w:r w:rsidRPr="00E54D83">
        <w:rPr>
          <w:rFonts w:asciiTheme="majorHAnsi" w:hAnsiTheme="majorHAnsi" w:cstheme="majorHAnsi"/>
          <w:color w:val="000000" w:themeColor="text1"/>
          <w:sz w:val="26"/>
          <w:szCs w:val="26"/>
          <w:shd w:val="clear" w:color="auto" w:fill="F8F9FA"/>
        </w:rPr>
        <w:t>cao nhất trong số những bệnh nhân được điều trị đơn trị liệu với các nguồn nhiễm trùng nội mạch.</w:t>
      </w:r>
      <w:r w:rsidRPr="00E54D83">
        <w:rPr>
          <w:rFonts w:asciiTheme="majorHAnsi" w:hAnsiTheme="majorHAnsi" w:cstheme="majorHAnsi"/>
          <w:color w:val="000000" w:themeColor="text1"/>
          <w:sz w:val="26"/>
          <w:szCs w:val="26"/>
          <w:shd w:val="clear" w:color="auto" w:fill="F8F9FA"/>
          <w:lang w:val="en-US"/>
        </w:rPr>
        <w:t xml:space="preserve"> </w:t>
      </w:r>
      <w:r w:rsidRPr="00E54D83">
        <w:rPr>
          <w:rFonts w:asciiTheme="majorHAnsi" w:hAnsiTheme="majorHAnsi" w:cstheme="majorHAnsi"/>
          <w:color w:val="000000" w:themeColor="text1"/>
          <w:sz w:val="26"/>
          <w:szCs w:val="26"/>
          <w:shd w:val="clear" w:color="auto" w:fill="F8F9FA"/>
        </w:rPr>
        <w:t>Phát hiện này cho thấy rằng một số quần thể nhất định có MRSA BSI có thể có lợi cho</w:t>
      </w:r>
      <w:r w:rsidRPr="00E54D83">
        <w:rPr>
          <w:rFonts w:asciiTheme="majorHAnsi" w:hAnsiTheme="majorHAnsi" w:cstheme="majorHAnsi"/>
          <w:color w:val="000000" w:themeColor="text1"/>
          <w:sz w:val="26"/>
          <w:szCs w:val="26"/>
          <w:shd w:val="clear" w:color="auto" w:fill="F8F9FA"/>
          <w:lang w:val="en-US"/>
        </w:rPr>
        <w:t xml:space="preserve"> </w:t>
      </w:r>
      <w:r w:rsidRPr="00E54D83">
        <w:rPr>
          <w:rFonts w:asciiTheme="majorHAnsi" w:hAnsiTheme="majorHAnsi" w:cstheme="majorHAnsi"/>
          <w:color w:val="000000" w:themeColor="text1"/>
          <w:sz w:val="26"/>
          <w:szCs w:val="26"/>
          <w:shd w:val="clear" w:color="auto" w:fill="F8F9FA"/>
        </w:rPr>
        <w:t xml:space="preserve">hầu hết từ liệu pháp kết hợp và các nghiên cứu trong tương lai tập trung vào </w:t>
      </w:r>
      <w:r w:rsidR="00CE0483" w:rsidRPr="00E54D83">
        <w:rPr>
          <w:rFonts w:asciiTheme="majorHAnsi" w:hAnsiTheme="majorHAnsi" w:cstheme="majorHAnsi"/>
          <w:color w:val="000000" w:themeColor="text1"/>
          <w:sz w:val="26"/>
          <w:szCs w:val="26"/>
          <w:shd w:val="clear" w:color="auto" w:fill="F8F9FA"/>
          <w:lang w:val="en-US"/>
        </w:rPr>
        <w:t>nhóm dân số này</w:t>
      </w:r>
      <w:r w:rsidRPr="00E54D83">
        <w:rPr>
          <w:rFonts w:asciiTheme="majorHAnsi" w:hAnsiTheme="majorHAnsi" w:cstheme="majorHAnsi"/>
          <w:color w:val="000000" w:themeColor="text1"/>
          <w:sz w:val="26"/>
          <w:szCs w:val="26"/>
          <w:shd w:val="clear" w:color="auto" w:fill="F8F9FA"/>
          <w:lang w:val="en-US"/>
        </w:rPr>
        <w:t xml:space="preserve"> </w:t>
      </w:r>
      <w:r w:rsidRPr="00E54D83">
        <w:rPr>
          <w:rFonts w:asciiTheme="majorHAnsi" w:hAnsiTheme="majorHAnsi" w:cstheme="majorHAnsi"/>
          <w:color w:val="000000" w:themeColor="text1"/>
          <w:sz w:val="26"/>
          <w:szCs w:val="26"/>
          <w:shd w:val="clear" w:color="auto" w:fill="F8F9FA"/>
        </w:rPr>
        <w:t xml:space="preserve">được bảo </w:t>
      </w:r>
      <w:r w:rsidR="00CE0483" w:rsidRPr="00E54D83">
        <w:rPr>
          <w:rFonts w:asciiTheme="majorHAnsi" w:hAnsiTheme="majorHAnsi" w:cstheme="majorHAnsi"/>
          <w:color w:val="000000" w:themeColor="text1"/>
          <w:sz w:val="26"/>
          <w:szCs w:val="26"/>
          <w:shd w:val="clear" w:color="auto" w:fill="F8F9FA"/>
          <w:lang w:val="en-US"/>
        </w:rPr>
        <w:t>đảm</w:t>
      </w:r>
      <w:r w:rsidRPr="00E54D83">
        <w:rPr>
          <w:rFonts w:asciiTheme="majorHAnsi" w:hAnsiTheme="majorHAnsi" w:cstheme="majorHAnsi"/>
          <w:color w:val="000000" w:themeColor="text1"/>
          <w:sz w:val="26"/>
          <w:szCs w:val="26"/>
          <w:shd w:val="clear" w:color="auto" w:fill="F8F9FA"/>
        </w:rPr>
        <w:t>. Ngoài ra, mặc dù kết luận hạn chế có thể được rút ra từ nhỏ</w:t>
      </w:r>
      <w:r w:rsidRPr="00E54D83">
        <w:rPr>
          <w:rFonts w:asciiTheme="majorHAnsi" w:hAnsiTheme="majorHAnsi" w:cstheme="majorHAnsi"/>
          <w:color w:val="000000" w:themeColor="text1"/>
          <w:sz w:val="26"/>
          <w:szCs w:val="26"/>
          <w:shd w:val="clear" w:color="auto" w:fill="F8F9FA"/>
          <w:lang w:val="en-US"/>
        </w:rPr>
        <w:t xml:space="preserve"> </w:t>
      </w:r>
      <w:r w:rsidRPr="00E54D83">
        <w:rPr>
          <w:rFonts w:asciiTheme="majorHAnsi" w:hAnsiTheme="majorHAnsi" w:cstheme="majorHAnsi"/>
          <w:color w:val="000000" w:themeColor="text1"/>
          <w:sz w:val="26"/>
          <w:szCs w:val="26"/>
          <w:shd w:val="clear" w:color="auto" w:fill="F8F9FA"/>
        </w:rPr>
        <w:t>cỡ mẫu và phân tích chưa được điều chỉnh, nồng độ interleukin-10 (IL-10) trong huyết thanh cao hơn</w:t>
      </w:r>
      <w:r w:rsidR="00E54D83" w:rsidRPr="00E54D83">
        <w:rPr>
          <w:rFonts w:asciiTheme="majorHAnsi" w:hAnsiTheme="majorHAnsi" w:cstheme="majorHAnsi"/>
          <w:color w:val="000000" w:themeColor="text1"/>
          <w:sz w:val="26"/>
          <w:szCs w:val="26"/>
          <w:shd w:val="clear" w:color="auto" w:fill="F8F9FA"/>
          <w:lang w:val="en-US"/>
        </w:rPr>
        <w:t xml:space="preserve"> </w:t>
      </w:r>
      <w:r w:rsidRPr="00E54D83">
        <w:rPr>
          <w:rFonts w:asciiTheme="majorHAnsi" w:hAnsiTheme="majorHAnsi" w:cstheme="majorHAnsi"/>
          <w:color w:val="000000" w:themeColor="text1"/>
          <w:sz w:val="26"/>
          <w:szCs w:val="26"/>
          <w:shd w:val="clear" w:color="auto" w:fill="F8F9FA"/>
        </w:rPr>
        <w:t>có liên quan đến tăng tỷ lệ tử vong trong số những người được điều trị đơn trị liệu. Tất cả nhưng</w:t>
      </w:r>
      <w:r w:rsidRPr="00E54D83">
        <w:rPr>
          <w:rFonts w:asciiTheme="majorHAnsi" w:hAnsiTheme="majorHAnsi" w:cstheme="majorHAnsi"/>
          <w:color w:val="000000" w:themeColor="text1"/>
          <w:sz w:val="26"/>
          <w:szCs w:val="26"/>
          <w:shd w:val="clear" w:color="auto" w:fill="F8F9FA"/>
          <w:lang w:val="en-US"/>
        </w:rPr>
        <w:t xml:space="preserve"> </w:t>
      </w:r>
      <w:r w:rsidRPr="00E54D83">
        <w:rPr>
          <w:rFonts w:asciiTheme="majorHAnsi" w:hAnsiTheme="majorHAnsi" w:cstheme="majorHAnsi"/>
          <w:color w:val="000000" w:themeColor="text1"/>
          <w:sz w:val="26"/>
          <w:szCs w:val="26"/>
          <w:shd w:val="clear" w:color="auto" w:fill="F8F9FA"/>
        </w:rPr>
        <w:t>một đối tượng đã chết nhận được liệu pháp đơn trị liệu bằng vancomycin. Nồng độ IL-10 không</w:t>
      </w:r>
      <w:r w:rsidRPr="00E54D83">
        <w:rPr>
          <w:rFonts w:asciiTheme="majorHAnsi" w:hAnsiTheme="majorHAnsi" w:cstheme="majorHAnsi"/>
          <w:color w:val="000000" w:themeColor="text1"/>
          <w:sz w:val="26"/>
          <w:szCs w:val="26"/>
          <w:shd w:val="clear" w:color="auto" w:fill="F8F9FA"/>
          <w:lang w:val="en-US"/>
        </w:rPr>
        <w:t xml:space="preserve"> </w:t>
      </w:r>
      <w:r w:rsidRPr="00E54D83">
        <w:rPr>
          <w:rFonts w:asciiTheme="majorHAnsi" w:hAnsiTheme="majorHAnsi" w:cstheme="majorHAnsi"/>
          <w:color w:val="000000" w:themeColor="text1"/>
          <w:sz w:val="26"/>
          <w:szCs w:val="26"/>
          <w:shd w:val="clear" w:color="auto" w:fill="F8F9FA"/>
        </w:rPr>
        <w:t>có ảnh hưởng đến xác suất tử vong trong nhóm trị liệu kết hợp.</w:t>
      </w:r>
      <w:r w:rsidRPr="00E54D83">
        <w:rPr>
          <w:rFonts w:asciiTheme="majorHAnsi" w:hAnsiTheme="majorHAnsi" w:cstheme="majorHAnsi"/>
          <w:color w:val="000000" w:themeColor="text1"/>
          <w:sz w:val="26"/>
          <w:szCs w:val="26"/>
          <w:shd w:val="clear" w:color="auto" w:fill="F8F9FA"/>
          <w:lang w:val="en-US"/>
        </w:rPr>
        <w:t xml:space="preserve"> </w:t>
      </w:r>
      <w:r w:rsidRPr="00E54D83">
        <w:rPr>
          <w:rFonts w:asciiTheme="majorHAnsi" w:hAnsiTheme="majorHAnsi" w:cstheme="majorHAnsi"/>
          <w:color w:val="000000" w:themeColor="text1"/>
          <w:sz w:val="26"/>
          <w:szCs w:val="26"/>
          <w:shd w:val="clear" w:color="auto" w:fill="F8F9FA"/>
        </w:rPr>
        <w:t>Mặc dù nghiên cứu của Geriak et al</w:t>
      </w:r>
      <w:r w:rsidR="00B0589C" w:rsidRPr="00E54D83">
        <w:rPr>
          <w:rFonts w:asciiTheme="majorHAnsi" w:hAnsiTheme="majorHAnsi" w:cstheme="majorHAnsi"/>
          <w:color w:val="000000" w:themeColor="text1"/>
          <w:sz w:val="26"/>
          <w:szCs w:val="26"/>
          <w:shd w:val="clear" w:color="auto" w:fill="F8F9FA"/>
          <w:lang w:val="en-US"/>
        </w:rPr>
        <w:t xml:space="preserve"> </w:t>
      </w:r>
      <w:r w:rsidRPr="00E54D83">
        <w:rPr>
          <w:rFonts w:asciiTheme="majorHAnsi" w:hAnsiTheme="majorHAnsi" w:cstheme="majorHAnsi"/>
          <w:color w:val="000000" w:themeColor="text1"/>
          <w:sz w:val="26"/>
          <w:szCs w:val="26"/>
          <w:shd w:val="clear" w:color="auto" w:fill="F8F9FA"/>
        </w:rPr>
        <w:t xml:space="preserve"> không chứng minh được việc giảm thời lượng</w:t>
      </w:r>
      <w:r w:rsidRPr="00E54D83">
        <w:rPr>
          <w:rFonts w:asciiTheme="majorHAnsi" w:hAnsiTheme="majorHAnsi" w:cstheme="majorHAnsi"/>
          <w:color w:val="000000" w:themeColor="text1"/>
          <w:sz w:val="26"/>
          <w:szCs w:val="26"/>
          <w:shd w:val="clear" w:color="auto" w:fill="F8F9FA"/>
          <w:lang w:val="en-US"/>
        </w:rPr>
        <w:t xml:space="preserve"> </w:t>
      </w:r>
      <w:r w:rsidRPr="00E54D83">
        <w:rPr>
          <w:rFonts w:asciiTheme="majorHAnsi" w:hAnsiTheme="majorHAnsi" w:cstheme="majorHAnsi"/>
          <w:color w:val="000000" w:themeColor="text1"/>
          <w:sz w:val="26"/>
          <w:szCs w:val="26"/>
          <w:shd w:val="clear" w:color="auto" w:fill="F8F9FA"/>
        </w:rPr>
        <w:t>về nhiễm khuẩn huyết của liệu pháp phối hợp, các nghiên cứu khác đã chứng minh mối liên quan</w:t>
      </w:r>
      <w:r w:rsidRPr="00E54D83">
        <w:rPr>
          <w:rFonts w:asciiTheme="majorHAnsi" w:hAnsiTheme="majorHAnsi" w:cstheme="majorHAnsi"/>
          <w:color w:val="000000" w:themeColor="text1"/>
          <w:sz w:val="26"/>
          <w:szCs w:val="26"/>
          <w:shd w:val="clear" w:color="auto" w:fill="F8F9FA"/>
          <w:lang w:val="en-US"/>
        </w:rPr>
        <w:t xml:space="preserve"> </w:t>
      </w:r>
      <w:r w:rsidRPr="00E54D83">
        <w:rPr>
          <w:rFonts w:asciiTheme="majorHAnsi" w:hAnsiTheme="majorHAnsi" w:cstheme="majorHAnsi"/>
          <w:color w:val="000000" w:themeColor="text1"/>
          <w:sz w:val="26"/>
          <w:szCs w:val="26"/>
          <w:shd w:val="clear" w:color="auto" w:fill="F8F9FA"/>
        </w:rPr>
        <w:t xml:space="preserve">giữa hai </w:t>
      </w:r>
      <w:r w:rsidR="00B0589C" w:rsidRPr="00E54D83">
        <w:rPr>
          <w:rFonts w:asciiTheme="majorHAnsi" w:hAnsiTheme="majorHAnsi" w:cstheme="majorHAnsi"/>
          <w:color w:val="000000" w:themeColor="text1"/>
          <w:sz w:val="26"/>
          <w:szCs w:val="26"/>
          <w:shd w:val="clear" w:color="auto" w:fill="F8F9FA"/>
          <w:lang w:val="en-US"/>
        </w:rPr>
        <w:t>nhánh</w:t>
      </w:r>
      <w:r w:rsidRPr="00E54D83">
        <w:rPr>
          <w:rFonts w:asciiTheme="majorHAnsi" w:hAnsiTheme="majorHAnsi" w:cstheme="majorHAnsi"/>
          <w:color w:val="000000" w:themeColor="text1"/>
          <w:sz w:val="26"/>
          <w:szCs w:val="26"/>
          <w:shd w:val="clear" w:color="auto" w:fill="F8F9FA"/>
        </w:rPr>
        <w:t xml:space="preserve">. Trong CAMERA-2, một thử nghiệm ngẫu nhiên có kiểm soát ngẫu nhiên được thực hiện với ý định tương </w:t>
      </w:r>
      <w:r w:rsidRPr="00E54D83">
        <w:rPr>
          <w:rFonts w:asciiTheme="majorHAnsi" w:hAnsiTheme="majorHAnsi" w:cstheme="majorHAnsi"/>
          <w:color w:val="000000" w:themeColor="text1"/>
          <w:sz w:val="26"/>
          <w:szCs w:val="26"/>
          <w:shd w:val="clear" w:color="auto" w:fill="F8F9FA"/>
        </w:rPr>
        <w:lastRenderedPageBreak/>
        <w:t>tự để đánh giá hiệu quả của liệu pháp phối hợp (vancomycin hoặc daptomycin với flucloxacillin) ở bệnh nhân MRSA BSI, tỷ lệ bệnh nhân bị nhiễm khuẩn huyết</w:t>
      </w:r>
      <w:r w:rsidR="00B0589C" w:rsidRPr="00E54D83">
        <w:rPr>
          <w:rFonts w:asciiTheme="majorHAnsi" w:hAnsiTheme="majorHAnsi" w:cstheme="majorHAnsi"/>
          <w:color w:val="000000" w:themeColor="text1"/>
          <w:sz w:val="26"/>
          <w:szCs w:val="26"/>
          <w:shd w:val="clear" w:color="auto" w:fill="F8F9FA"/>
          <w:lang w:val="en-US"/>
        </w:rPr>
        <w:t xml:space="preserve"> kéo dài</w:t>
      </w:r>
      <w:r w:rsidRPr="00E54D83">
        <w:rPr>
          <w:rFonts w:asciiTheme="majorHAnsi" w:hAnsiTheme="majorHAnsi" w:cstheme="majorHAnsi"/>
          <w:color w:val="000000" w:themeColor="text1"/>
          <w:sz w:val="26"/>
          <w:szCs w:val="26"/>
          <w:shd w:val="clear" w:color="auto" w:fill="F8F9FA"/>
        </w:rPr>
        <w:t xml:space="preserve"> ở ngày thứ 5 thấp hơn ở nhóm điều trị kết hợp. </w:t>
      </w:r>
      <w:r w:rsidR="00B0589C" w:rsidRPr="00E54D83">
        <w:rPr>
          <w:rFonts w:asciiTheme="majorHAnsi" w:hAnsiTheme="majorHAnsi" w:cstheme="majorHAnsi"/>
          <w:color w:val="000000" w:themeColor="text1"/>
          <w:sz w:val="26"/>
          <w:szCs w:val="26"/>
          <w:shd w:val="clear" w:color="auto" w:fill="F8F9FA"/>
          <w:lang w:val="en-US"/>
        </w:rPr>
        <w:t>Thật k</w:t>
      </w:r>
      <w:r w:rsidRPr="00E54D83">
        <w:rPr>
          <w:rFonts w:asciiTheme="majorHAnsi" w:hAnsiTheme="majorHAnsi" w:cstheme="majorHAnsi"/>
          <w:color w:val="000000" w:themeColor="text1"/>
          <w:sz w:val="26"/>
          <w:szCs w:val="26"/>
          <w:shd w:val="clear" w:color="auto" w:fill="F8F9FA"/>
        </w:rPr>
        <w:t xml:space="preserve">hông may, tăng độc tính trên thận trong nhóm điều trị kết hợp </w:t>
      </w:r>
      <w:r w:rsidR="00B0589C" w:rsidRPr="00E54D83">
        <w:rPr>
          <w:rFonts w:asciiTheme="majorHAnsi" w:hAnsiTheme="majorHAnsi" w:cstheme="majorHAnsi"/>
          <w:color w:val="000000" w:themeColor="text1"/>
          <w:sz w:val="26"/>
          <w:szCs w:val="26"/>
          <w:shd w:val="clear" w:color="auto" w:fill="F8F9FA"/>
          <w:lang w:val="en-US"/>
        </w:rPr>
        <w:t xml:space="preserve">đã </w:t>
      </w:r>
      <w:r w:rsidRPr="00E54D83">
        <w:rPr>
          <w:rFonts w:asciiTheme="majorHAnsi" w:hAnsiTheme="majorHAnsi" w:cstheme="majorHAnsi"/>
          <w:color w:val="000000" w:themeColor="text1"/>
          <w:sz w:val="26"/>
          <w:szCs w:val="26"/>
          <w:shd w:val="clear" w:color="auto" w:fill="F8F9FA"/>
        </w:rPr>
        <w:t xml:space="preserve">dẫn đến </w:t>
      </w:r>
      <w:r w:rsidR="00B0589C" w:rsidRPr="00E54D83">
        <w:rPr>
          <w:rFonts w:asciiTheme="majorHAnsi" w:hAnsiTheme="majorHAnsi" w:cstheme="majorHAnsi"/>
          <w:color w:val="000000" w:themeColor="text1"/>
          <w:sz w:val="26"/>
          <w:szCs w:val="26"/>
          <w:shd w:val="clear" w:color="auto" w:fill="F8F9FA"/>
          <w:lang w:val="en-US"/>
        </w:rPr>
        <w:t>sự xáo trộn sớm của</w:t>
      </w:r>
      <w:r w:rsidRPr="00E54D83">
        <w:rPr>
          <w:rFonts w:asciiTheme="majorHAnsi" w:hAnsiTheme="majorHAnsi" w:cstheme="majorHAnsi"/>
          <w:color w:val="000000" w:themeColor="text1"/>
          <w:sz w:val="26"/>
          <w:szCs w:val="26"/>
          <w:shd w:val="clear" w:color="auto" w:fill="F8F9FA"/>
        </w:rPr>
        <w:t xml:space="preserve"> thử nghiệm CAMERA-2. Điều quan trọng, không giống như trong CAMERA-2,</w:t>
      </w:r>
      <w:r w:rsidR="00B0589C" w:rsidRPr="00E54D83">
        <w:rPr>
          <w:rFonts w:asciiTheme="majorHAnsi" w:hAnsiTheme="majorHAnsi" w:cstheme="majorHAnsi"/>
          <w:color w:val="000000" w:themeColor="text1"/>
          <w:sz w:val="26"/>
          <w:szCs w:val="26"/>
          <w:shd w:val="clear" w:color="auto" w:fill="F8F9FA"/>
          <w:lang w:val="en-US"/>
        </w:rPr>
        <w:t xml:space="preserve"> sự</w:t>
      </w:r>
      <w:r w:rsidRPr="00E54D83">
        <w:rPr>
          <w:rFonts w:asciiTheme="majorHAnsi" w:hAnsiTheme="majorHAnsi" w:cstheme="majorHAnsi"/>
          <w:color w:val="000000" w:themeColor="text1"/>
          <w:sz w:val="26"/>
          <w:szCs w:val="26"/>
          <w:shd w:val="clear" w:color="auto" w:fill="F8F9FA"/>
        </w:rPr>
        <w:t xml:space="preserve"> an toàn là tương tự giữa hai nhánh điều trị trong nghiên cứu của Geriak et al. Tóm lại, bắt đầu điều trị kết hợp sớm với daptomycin và Ceftaroline đã được tìm thấy là an toàn và hiệu quả. Nó đã chứng minh</w:t>
      </w:r>
      <w:r w:rsidR="00B0589C" w:rsidRPr="00E54D83">
        <w:rPr>
          <w:rFonts w:asciiTheme="majorHAnsi" w:hAnsiTheme="majorHAnsi" w:cstheme="majorHAnsi"/>
          <w:color w:val="000000" w:themeColor="text1"/>
          <w:sz w:val="26"/>
          <w:szCs w:val="26"/>
          <w:shd w:val="clear" w:color="auto" w:fill="F8F9FA"/>
          <w:lang w:val="en-US"/>
        </w:rPr>
        <w:t xml:space="preserve"> 1</w:t>
      </w:r>
      <w:r w:rsidRPr="00E54D83">
        <w:rPr>
          <w:rFonts w:asciiTheme="majorHAnsi" w:hAnsiTheme="majorHAnsi" w:cstheme="majorHAnsi"/>
          <w:color w:val="000000" w:themeColor="text1"/>
          <w:sz w:val="26"/>
          <w:szCs w:val="26"/>
          <w:shd w:val="clear" w:color="auto" w:fill="F8F9FA"/>
        </w:rPr>
        <w:t xml:space="preserve"> lợi thế sống sót</w:t>
      </w:r>
      <w:r w:rsidR="00B0589C" w:rsidRPr="00E54D83">
        <w:rPr>
          <w:rFonts w:asciiTheme="majorHAnsi" w:hAnsiTheme="majorHAnsi" w:cstheme="majorHAnsi"/>
          <w:color w:val="000000" w:themeColor="text1"/>
          <w:sz w:val="26"/>
          <w:szCs w:val="26"/>
          <w:shd w:val="clear" w:color="auto" w:fill="F8F9FA"/>
          <w:lang w:val="en-US"/>
        </w:rPr>
        <w:t xml:space="preserve"> bất ngờ</w:t>
      </w:r>
      <w:r w:rsidRPr="00E54D83">
        <w:rPr>
          <w:rFonts w:asciiTheme="majorHAnsi" w:hAnsiTheme="majorHAnsi" w:cstheme="majorHAnsi"/>
          <w:color w:val="000000" w:themeColor="text1"/>
          <w:sz w:val="26"/>
          <w:szCs w:val="26"/>
          <w:shd w:val="clear" w:color="auto" w:fill="F8F9FA"/>
        </w:rPr>
        <w:t>, đáng chú ý nhất là ở những đối tượng có nguồ</w:t>
      </w:r>
      <w:r w:rsidR="00B0589C" w:rsidRPr="00E54D83">
        <w:rPr>
          <w:rFonts w:asciiTheme="majorHAnsi" w:hAnsiTheme="majorHAnsi" w:cstheme="majorHAnsi"/>
          <w:color w:val="000000" w:themeColor="text1"/>
          <w:sz w:val="26"/>
          <w:szCs w:val="26"/>
          <w:shd w:val="clear" w:color="auto" w:fill="F8F9FA"/>
          <w:lang w:val="en-US"/>
        </w:rPr>
        <w:t>n</w:t>
      </w:r>
      <w:r w:rsidRPr="00E54D83">
        <w:rPr>
          <w:rFonts w:asciiTheme="majorHAnsi" w:hAnsiTheme="majorHAnsi" w:cstheme="majorHAnsi"/>
          <w:color w:val="000000" w:themeColor="text1"/>
          <w:sz w:val="26"/>
          <w:szCs w:val="26"/>
          <w:shd w:val="clear" w:color="auto" w:fill="F8F9FA"/>
        </w:rPr>
        <w:t xml:space="preserve"> nhiễm </w:t>
      </w:r>
      <w:r w:rsidR="00B0589C" w:rsidRPr="00E54D83">
        <w:rPr>
          <w:rFonts w:asciiTheme="majorHAnsi" w:hAnsiTheme="majorHAnsi" w:cstheme="majorHAnsi"/>
          <w:color w:val="000000" w:themeColor="text1"/>
          <w:sz w:val="26"/>
          <w:szCs w:val="26"/>
          <w:shd w:val="clear" w:color="auto" w:fill="F8F9FA"/>
          <w:lang w:val="en-US"/>
        </w:rPr>
        <w:t xml:space="preserve">trùng </w:t>
      </w:r>
      <w:r w:rsidRPr="00E54D83">
        <w:rPr>
          <w:rFonts w:asciiTheme="majorHAnsi" w:hAnsiTheme="majorHAnsi" w:cstheme="majorHAnsi"/>
          <w:color w:val="000000" w:themeColor="text1"/>
          <w:sz w:val="26"/>
          <w:szCs w:val="26"/>
          <w:shd w:val="clear" w:color="auto" w:fill="F8F9FA"/>
        </w:rPr>
        <w:t>nội mạch. Mặc dù có những hạn chế đáng chú ý, kết quả nghiên cứu cung cấp thú vị và sáng tạo kết quả tạo giả thuyết. Một nghiên cứu được kiểm soát tốt, được cung cấp đầy đủ,</w:t>
      </w:r>
      <w:r w:rsidR="00B0589C" w:rsidRPr="00E54D83">
        <w:rPr>
          <w:rFonts w:asciiTheme="majorHAnsi" w:hAnsiTheme="majorHAnsi" w:cstheme="majorHAnsi"/>
          <w:color w:val="000000" w:themeColor="text1"/>
          <w:sz w:val="26"/>
          <w:szCs w:val="26"/>
          <w:shd w:val="clear" w:color="auto" w:fill="F8F9FA"/>
          <w:lang w:val="en-US"/>
        </w:rPr>
        <w:t>được kiểm soát tốt,</w:t>
      </w:r>
      <w:r w:rsidRPr="00E54D83">
        <w:rPr>
          <w:rFonts w:asciiTheme="majorHAnsi" w:hAnsiTheme="majorHAnsi" w:cstheme="majorHAnsi"/>
          <w:color w:val="000000" w:themeColor="text1"/>
          <w:sz w:val="26"/>
          <w:szCs w:val="26"/>
          <w:shd w:val="clear" w:color="auto" w:fill="F8F9FA"/>
        </w:rPr>
        <w:t xml:space="preserve"> </w:t>
      </w:r>
      <w:r w:rsidR="00B0589C" w:rsidRPr="00E54D83">
        <w:rPr>
          <w:rFonts w:asciiTheme="majorHAnsi" w:hAnsiTheme="majorHAnsi" w:cstheme="majorHAnsi"/>
          <w:color w:val="000000" w:themeColor="text1"/>
          <w:sz w:val="26"/>
          <w:szCs w:val="26"/>
          <w:shd w:val="clear" w:color="auto" w:fill="F8F9FA"/>
          <w:lang w:val="en-US"/>
        </w:rPr>
        <w:t>được khuyến khích</w:t>
      </w:r>
      <w:r w:rsidRPr="00E54D83">
        <w:rPr>
          <w:rFonts w:asciiTheme="majorHAnsi" w:hAnsiTheme="majorHAnsi" w:cstheme="majorHAnsi"/>
          <w:color w:val="000000" w:themeColor="text1"/>
          <w:sz w:val="26"/>
          <w:szCs w:val="26"/>
          <w:shd w:val="clear" w:color="auto" w:fill="F8F9FA"/>
        </w:rPr>
        <w:t xml:space="preserve"> </w:t>
      </w:r>
      <w:r w:rsidR="00B0589C" w:rsidRPr="00E54D83">
        <w:rPr>
          <w:rFonts w:asciiTheme="majorHAnsi" w:hAnsiTheme="majorHAnsi" w:cstheme="majorHAnsi"/>
          <w:color w:val="000000" w:themeColor="text1"/>
          <w:sz w:val="26"/>
          <w:szCs w:val="26"/>
          <w:shd w:val="clear" w:color="auto" w:fill="F8F9FA"/>
          <w:lang w:val="en-US"/>
        </w:rPr>
        <w:t>bởi</w:t>
      </w:r>
      <w:r w:rsidRPr="00E54D83">
        <w:rPr>
          <w:rFonts w:asciiTheme="majorHAnsi" w:hAnsiTheme="majorHAnsi" w:cstheme="majorHAnsi"/>
          <w:color w:val="000000" w:themeColor="text1"/>
          <w:sz w:val="26"/>
          <w:szCs w:val="26"/>
          <w:shd w:val="clear" w:color="auto" w:fill="F8F9FA"/>
        </w:rPr>
        <w:t xml:space="preserve"> các đối tượng có nguy cơ cao </w:t>
      </w:r>
      <w:r w:rsidR="00B0589C" w:rsidRPr="00E54D83">
        <w:rPr>
          <w:rFonts w:asciiTheme="majorHAnsi" w:hAnsiTheme="majorHAnsi" w:cstheme="majorHAnsi"/>
          <w:color w:val="000000" w:themeColor="text1"/>
          <w:sz w:val="26"/>
          <w:szCs w:val="26"/>
          <w:shd w:val="clear" w:color="auto" w:fill="F8F9FA"/>
          <w:lang w:val="en-US"/>
        </w:rPr>
        <w:t>bị nhiễm trùng</w:t>
      </w:r>
      <w:r w:rsidRPr="00E54D83">
        <w:rPr>
          <w:rFonts w:asciiTheme="majorHAnsi" w:hAnsiTheme="majorHAnsi" w:cstheme="majorHAnsi"/>
          <w:color w:val="000000" w:themeColor="text1"/>
          <w:sz w:val="26"/>
          <w:szCs w:val="26"/>
          <w:shd w:val="clear" w:color="auto" w:fill="F8F9FA"/>
        </w:rPr>
        <w:t xml:space="preserve"> MRSA nội mạch</w:t>
      </w:r>
      <w:r w:rsidR="00B0589C" w:rsidRPr="00E54D83">
        <w:rPr>
          <w:rFonts w:asciiTheme="majorHAnsi" w:hAnsiTheme="majorHAnsi" w:cstheme="majorHAnsi"/>
          <w:color w:val="000000" w:themeColor="text1"/>
          <w:sz w:val="26"/>
          <w:szCs w:val="26"/>
          <w:shd w:val="clear" w:color="auto" w:fill="F8F9FA"/>
          <w:lang w:val="en-US"/>
        </w:rPr>
        <w:t>.</w:t>
      </w:r>
    </w:p>
    <w:bookmarkEnd w:id="0"/>
    <w:p w14:paraId="50561226" w14:textId="77777777" w:rsidR="00151EE1" w:rsidRPr="000276CB" w:rsidRDefault="00151EE1" w:rsidP="005F13E9">
      <w:pPr>
        <w:rPr>
          <w:rFonts w:asciiTheme="majorHAnsi" w:hAnsiTheme="majorHAnsi" w:cstheme="majorHAnsi"/>
          <w:sz w:val="26"/>
          <w:szCs w:val="26"/>
          <w:lang w:val="en-US"/>
        </w:rPr>
      </w:pPr>
    </w:p>
    <w:sectPr w:rsidR="00151EE1" w:rsidRPr="000276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3E9"/>
    <w:rsid w:val="000276CB"/>
    <w:rsid w:val="00151EE1"/>
    <w:rsid w:val="005F13E9"/>
    <w:rsid w:val="00602FB3"/>
    <w:rsid w:val="00683784"/>
    <w:rsid w:val="00B0589C"/>
    <w:rsid w:val="00B34257"/>
    <w:rsid w:val="00CE0483"/>
    <w:rsid w:val="00CE57DC"/>
    <w:rsid w:val="00D61DCA"/>
    <w:rsid w:val="00E356D0"/>
    <w:rsid w:val="00E54D83"/>
    <w:rsid w:val="00EB59B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7C448"/>
  <w15:chartTrackingRefBased/>
  <w15:docId w15:val="{12E3C4EF-75AC-4F02-ACE0-678AFD82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51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vi-VN"/>
    </w:rPr>
  </w:style>
  <w:style w:type="character" w:customStyle="1" w:styleId="HTMLPreformattedChar">
    <w:name w:val="HTML Preformatted Char"/>
    <w:basedOn w:val="DefaultParagraphFont"/>
    <w:link w:val="HTMLPreformatted"/>
    <w:uiPriority w:val="99"/>
    <w:semiHidden/>
    <w:rsid w:val="00151EE1"/>
    <w:rPr>
      <w:rFonts w:ascii="Courier New" w:eastAsia="Times New Roman" w:hAnsi="Courier New" w:cs="Courier New"/>
      <w:sz w:val="20"/>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24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C28C9-4B02-4CCF-86F1-686CC040F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2019-11-08T03:20:00Z</dcterms:created>
  <dcterms:modified xsi:type="dcterms:W3CDTF">2019-11-09T02:44:00Z</dcterms:modified>
</cp:coreProperties>
</file>