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ED" w:rsidRPr="001F5ED2" w:rsidRDefault="002963ED" w:rsidP="002963ED">
      <w:pPr>
        <w:pStyle w:val="Heading1"/>
        <w:jc w:val="center"/>
      </w:pPr>
      <w:r w:rsidRPr="001F5ED2">
        <w:t>CÂU HỎI</w:t>
      </w:r>
      <w:r>
        <w:t xml:space="preserve"> MÔN DƯỢC XÃ HỘI</w:t>
      </w:r>
      <w:bookmarkStart w:id="0" w:name="_GoBack"/>
      <w:bookmarkEnd w:id="0"/>
    </w:p>
    <w:p w:rsidR="002963ED" w:rsidRPr="001F5ED2" w:rsidRDefault="002963ED" w:rsidP="002963ED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Pr="001F5ED2">
        <w:rPr>
          <w:sz w:val="26"/>
          <w:szCs w:val="26"/>
        </w:rPr>
        <w:t>rình bày các vấn đề nghiên cứu trên các phạm vi và bình diện: Quốc tế; Quốc gia; gia đình và cá nhân trong phạm vi nghiên cứu cuả dược xã hội?</w:t>
      </w:r>
    </w:p>
    <w:p w:rsidR="002963ED" w:rsidRPr="001F5ED2" w:rsidRDefault="002963ED" w:rsidP="002963ED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</w:t>
      </w:r>
      <w:r w:rsidRPr="001F5ED2">
        <w:rPr>
          <w:sz w:val="26"/>
          <w:szCs w:val="26"/>
        </w:rPr>
        <w:t>êu vai trò của người dược sĩ trong xã hội hiện nay ?</w:t>
      </w:r>
    </w:p>
    <w:p w:rsidR="002963ED" w:rsidRPr="001F5ED2" w:rsidRDefault="002963ED" w:rsidP="002963ED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</w:t>
      </w:r>
      <w:r w:rsidRPr="001F5ED2">
        <w:rPr>
          <w:sz w:val="26"/>
          <w:szCs w:val="26"/>
        </w:rPr>
        <w:t xml:space="preserve">êu các mục đích sử dụng thuốc </w:t>
      </w:r>
      <w:r w:rsidRPr="001F5ED2">
        <w:rPr>
          <w:b/>
          <w:sz w:val="26"/>
          <w:szCs w:val="26"/>
        </w:rPr>
        <w:t>phi y học</w:t>
      </w:r>
      <w:r w:rsidRPr="001F5ED2">
        <w:rPr>
          <w:sz w:val="26"/>
          <w:szCs w:val="26"/>
        </w:rPr>
        <w:t xml:space="preserve"> hiện nay?</w:t>
      </w:r>
    </w:p>
    <w:p w:rsidR="002963ED" w:rsidRPr="001F5ED2" w:rsidRDefault="002963ED" w:rsidP="002963ED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>Các anh chị hãy nêu các bộ phận cấu thành một hệ thống y tế? cho ví dụ</w:t>
      </w:r>
    </w:p>
    <w:p w:rsidR="002963ED" w:rsidRPr="001F5ED2" w:rsidRDefault="002963ED" w:rsidP="002963ED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>Các anh chị hãy vẽ sơ đồ khung hệ thống y tế Việt Nam?</w:t>
      </w:r>
    </w:p>
    <w:p w:rsidR="002963ED" w:rsidRPr="001F5ED2" w:rsidRDefault="002963ED" w:rsidP="002963ED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iCs/>
          <w:sz w:val="26"/>
          <w:szCs w:val="26"/>
        </w:rPr>
      </w:pPr>
      <w:r w:rsidRPr="001F5ED2">
        <w:rPr>
          <w:sz w:val="26"/>
          <w:szCs w:val="26"/>
        </w:rPr>
        <w:t>Các anh chị</w:t>
      </w:r>
      <w:r w:rsidRPr="001F5ED2">
        <w:rPr>
          <w:bCs/>
          <w:iCs/>
          <w:sz w:val="26"/>
          <w:szCs w:val="26"/>
        </w:rPr>
        <w:t xml:space="preserve"> hãy</w:t>
      </w:r>
      <w:r w:rsidRPr="001F5ED2">
        <w:rPr>
          <w:bCs/>
          <w:iCs/>
          <w:sz w:val="26"/>
          <w:szCs w:val="26"/>
          <w:lang w:val="vi-VN"/>
        </w:rPr>
        <w:t xml:space="preserve"> trả lời: Theo WHO, một hệ thống y tế vận hành tốt phải đáp ứng được nhu cầu và kỳ vọng của nhân dân về chăm sóc sức khỏe bằng cách nào?</w:t>
      </w:r>
    </w:p>
    <w:p w:rsidR="002963ED" w:rsidRPr="001F5ED2" w:rsidRDefault="002963ED" w:rsidP="002963ED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1F5ED2">
        <w:rPr>
          <w:sz w:val="26"/>
          <w:szCs w:val="26"/>
        </w:rPr>
        <w:t>Các anh chị hãy trình bày mối quan hệ giữa 4 chức năng của hệ thống y tế?</w:t>
      </w:r>
    </w:p>
    <w:p w:rsidR="002963ED" w:rsidRPr="001F5ED2" w:rsidRDefault="002963ED" w:rsidP="002963ED">
      <w:pPr>
        <w:pStyle w:val="ListParagraph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H</w:t>
      </w:r>
      <w:r w:rsidRPr="001F5ED2">
        <w:rPr>
          <w:sz w:val="26"/>
          <w:szCs w:val="26"/>
        </w:rPr>
        <w:t>ãy nêu chức năng vị trí của cục quản lý dược</w:t>
      </w:r>
    </w:p>
    <w:p w:rsidR="002963ED" w:rsidRPr="001F5ED2" w:rsidRDefault="002963ED" w:rsidP="002963ED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iCs/>
          <w:sz w:val="26"/>
          <w:szCs w:val="26"/>
          <w:lang w:val="vi-VN"/>
        </w:rPr>
      </w:pPr>
      <w:r w:rsidRPr="001F5ED2">
        <w:rPr>
          <w:sz w:val="26"/>
          <w:szCs w:val="26"/>
        </w:rPr>
        <w:t xml:space="preserve">Các anh chị </w:t>
      </w:r>
      <w:r w:rsidRPr="001F5ED2">
        <w:rPr>
          <w:bCs/>
          <w:iCs/>
          <w:sz w:val="26"/>
          <w:szCs w:val="26"/>
        </w:rPr>
        <w:t>hãy</w:t>
      </w:r>
      <w:r w:rsidRPr="001F5ED2">
        <w:rPr>
          <w:bCs/>
          <w:iCs/>
          <w:sz w:val="26"/>
          <w:szCs w:val="26"/>
          <w:lang w:val="vi-VN"/>
        </w:rPr>
        <w:t xml:space="preserve"> vẽ mô hình hệ thống tổ chức y tế từ TW đến cơ sở (mô hình kim tự tháp). Dựa vào mô hình trên kể tên các khu vực y tế? Phạm vi hoạt động và hoạt động chuyên sâu của mỗi khu vực là gì ?</w:t>
      </w:r>
    </w:p>
    <w:p w:rsidR="006A71E8" w:rsidRDefault="006A71E8"/>
    <w:sectPr w:rsidR="006A7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02F22"/>
    <w:multiLevelType w:val="hybridMultilevel"/>
    <w:tmpl w:val="A08819C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ED"/>
    <w:rsid w:val="002963ED"/>
    <w:rsid w:val="006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3ED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3ED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2963ED"/>
    <w:pPr>
      <w:ind w:left="720"/>
      <w:contextualSpacing/>
    </w:pPr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63ED"/>
    <w:pPr>
      <w:keepNext/>
      <w:keepLines/>
      <w:spacing w:before="24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3ED"/>
    <w:rPr>
      <w:rFonts w:ascii="Cambria" w:eastAsia="Times New Roman" w:hAnsi="Cambria" w:cs="Times New Roman"/>
      <w:color w:val="365F91"/>
      <w:sz w:val="32"/>
      <w:szCs w:val="32"/>
    </w:rPr>
  </w:style>
  <w:style w:type="paragraph" w:styleId="ListParagraph">
    <w:name w:val="List Paragraph"/>
    <w:basedOn w:val="Normal"/>
    <w:uiPriority w:val="34"/>
    <w:qFormat/>
    <w:rsid w:val="002963ED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2019-10-18T08:42:00Z</dcterms:created>
  <dcterms:modified xsi:type="dcterms:W3CDTF">2019-10-18T08:43:00Z</dcterms:modified>
</cp:coreProperties>
</file>