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ED" w:rsidRPr="00567628" w:rsidRDefault="00567628">
      <w:pPr>
        <w:rPr>
          <w:rFonts w:ascii="Times New Roman" w:hAnsi="Times New Roman"/>
          <w:b/>
          <w:sz w:val="28"/>
          <w:szCs w:val="28"/>
        </w:rPr>
      </w:pPr>
      <w:r w:rsidRPr="00567628">
        <w:rPr>
          <w:rFonts w:ascii="Times New Roman" w:hAnsi="Times New Roman"/>
          <w:b/>
          <w:sz w:val="28"/>
          <w:szCs w:val="28"/>
        </w:rPr>
        <w:t xml:space="preserve">Trả lời các câu </w:t>
      </w:r>
      <w:r w:rsidR="00862AB6">
        <w:rPr>
          <w:rFonts w:ascii="Times New Roman" w:hAnsi="Times New Roman"/>
          <w:b/>
          <w:sz w:val="28"/>
          <w:szCs w:val="28"/>
        </w:rPr>
        <w:t>hỏ</w:t>
      </w:r>
      <w:r w:rsidR="001362C0">
        <w:rPr>
          <w:rFonts w:ascii="Times New Roman" w:hAnsi="Times New Roman"/>
          <w:b/>
          <w:sz w:val="28"/>
          <w:szCs w:val="28"/>
        </w:rPr>
        <w:t xml:space="preserve">i sau về </w:t>
      </w:r>
      <w:r w:rsidR="00CB5604">
        <w:rPr>
          <w:rFonts w:ascii="Times New Roman" w:hAnsi="Times New Roman"/>
          <w:b/>
          <w:sz w:val="28"/>
          <w:szCs w:val="28"/>
        </w:rPr>
        <w:t>thuốc tiêu hóa</w:t>
      </w:r>
      <w:r w:rsidR="00862AB6">
        <w:rPr>
          <w:rFonts w:ascii="Times New Roman" w:hAnsi="Times New Roman"/>
          <w:b/>
          <w:sz w:val="28"/>
          <w:szCs w:val="28"/>
        </w:rPr>
        <w:t>:</w:t>
      </w:r>
    </w:p>
    <w:p w:rsidR="00567628" w:rsidRDefault="00567628"/>
    <w:p w:rsidR="00B26F38" w:rsidRDefault="00B26F38" w:rsidP="00B26F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15.20. Chỉ định chung của thuốc kháng h</w:t>
      </w:r>
      <w:r>
        <w:rPr>
          <w:rFonts w:ascii="Times New Roman" w:hAnsi="Times New Roman"/>
          <w:sz w:val="26"/>
        </w:rPr>
        <w:t>istamin trên</w:t>
      </w:r>
      <w:r>
        <w:rPr>
          <w:rFonts w:ascii="Times New Roman" w:hAnsi="Times New Roman"/>
          <w:sz w:val="26"/>
          <w:szCs w:val="26"/>
        </w:rPr>
        <w:t xml:space="preserve"> thụ thể H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:</w:t>
      </w:r>
    </w:p>
    <w:p w:rsidR="00B26F38" w:rsidRDefault="00B26F38" w:rsidP="00B26F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A. Phối hợp trong phác đ</w:t>
      </w:r>
      <w:r>
        <w:rPr>
          <w:rFonts w:ascii="Times New Roman" w:hAnsi="Times New Roman"/>
          <w:sz w:val="26"/>
        </w:rPr>
        <w:t>ồ</w:t>
      </w:r>
      <w:r>
        <w:rPr>
          <w:rFonts w:ascii="Times New Roman" w:hAnsi="Times New Roman"/>
          <w:sz w:val="26"/>
          <w:szCs w:val="26"/>
        </w:rPr>
        <w:t xml:space="preserve"> điều trị loét dạ dày-tá tràng.</w:t>
      </w:r>
    </w:p>
    <w:p w:rsidR="00B26F38" w:rsidRDefault="00B26F38" w:rsidP="00B26F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B………….</w:t>
      </w:r>
    </w:p>
    <w:p w:rsidR="00B26F38" w:rsidRDefault="00B26F38" w:rsidP="00B26F38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C………….</w:t>
      </w:r>
    </w:p>
    <w:p w:rsidR="00B26F38" w:rsidRDefault="00B26F38" w:rsidP="00B26F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15.21. Hoàn thiện công thức ranitidin hydroclorid bằng các nhóm thế R: </w:t>
      </w:r>
    </w:p>
    <w:p w:rsidR="00B26F38" w:rsidRDefault="00B26F38" w:rsidP="00B26F38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45720</wp:posOffset>
            </wp:positionV>
            <wp:extent cx="2790190" cy="5359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6"/>
          <w:szCs w:val="26"/>
        </w:rPr>
        <w:tab/>
        <w:t>R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 xml:space="preserve"> = </w:t>
      </w:r>
    </w:p>
    <w:p w:rsidR="00B26F38" w:rsidRDefault="00B26F38" w:rsidP="00B26F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R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= </w:t>
      </w:r>
    </w:p>
    <w:p w:rsidR="00B26F38" w:rsidRDefault="00B26F38" w:rsidP="00B26F38">
      <w:pPr>
        <w:jc w:val="both"/>
        <w:rPr>
          <w:rFonts w:ascii="Times New Roman" w:hAnsi="Times New Roman"/>
          <w:sz w:val="26"/>
          <w:szCs w:val="26"/>
        </w:rPr>
      </w:pPr>
    </w:p>
    <w:p w:rsidR="00B26F38" w:rsidRDefault="00B26F38" w:rsidP="00B26F3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15.22. Macrogol có  khối lượng phân tử….....…A…..….…được dùng làm thuốc nhuận tràng. Macrogol dược dụng ở dạng……..B………Dễ tan trong nước.</w:t>
      </w:r>
    </w:p>
    <w:p w:rsidR="00B26F38" w:rsidRDefault="00B26F38" w:rsidP="00B26F38">
      <w:pPr>
        <w:jc w:val="both"/>
        <w:rPr>
          <w:rFonts w:ascii="Times New Roman" w:hAnsi="Times New Roman"/>
          <w:color w:val="0000FF"/>
          <w:sz w:val="26"/>
        </w:rPr>
      </w:pPr>
      <w:r>
        <w:rPr>
          <w:rFonts w:ascii="Times New Roman" w:hAnsi="Times New Roman"/>
          <w:sz w:val="26"/>
        </w:rPr>
        <w:tab/>
        <w:t xml:space="preserve">A = </w:t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B = </w:t>
      </w:r>
    </w:p>
    <w:p w:rsidR="00B26F38" w:rsidRDefault="00B26F38" w:rsidP="00B26F3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15.23. Thành ph</w:t>
      </w:r>
      <w:r>
        <w:rPr>
          <w:rFonts w:ascii="Times New Roman" w:hAnsi="Times New Roman"/>
          <w:sz w:val="26"/>
        </w:rPr>
        <w:t>ần 1 gói bột Gastropulgite gồm:</w:t>
      </w:r>
    </w:p>
    <w:p w:rsidR="00B26F38" w:rsidRDefault="00B26F38" w:rsidP="00B26F3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…….A……… hoạt hóa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2,50 g</w:t>
      </w:r>
    </w:p>
    <w:p w:rsidR="00B26F38" w:rsidRDefault="00B26F38" w:rsidP="00B26F3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Gel nhôm hydroxyd và………B……….sấy khô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0,50 g</w:t>
      </w:r>
    </w:p>
    <w:p w:rsidR="00B26F38" w:rsidRDefault="00B26F38" w:rsidP="00B26F3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Tá dược: Dịch chiết cam thảo, saccarin natri,….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vđ 1 gói</w:t>
      </w:r>
    </w:p>
    <w:p w:rsidR="00B26F38" w:rsidRDefault="00B26F38" w:rsidP="00B26F38">
      <w:pPr>
        <w:jc w:val="both"/>
        <w:rPr>
          <w:rFonts w:ascii="Times New Roman" w:hAnsi="Times New Roman"/>
          <w:color w:val="0000FF"/>
          <w:sz w:val="26"/>
        </w:rPr>
      </w:pPr>
      <w:r>
        <w:rPr>
          <w:rFonts w:ascii="Times New Roman" w:hAnsi="Times New Roman"/>
          <w:sz w:val="26"/>
          <w:szCs w:val="26"/>
        </w:rPr>
        <w:tab/>
        <w:t xml:space="preserve">   A = </w:t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color w:val="0000FF"/>
          <w:sz w:val="26"/>
          <w:szCs w:val="26"/>
        </w:rPr>
        <w:tab/>
      </w: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ab/>
        <w:t xml:space="preserve">B = </w:t>
      </w:r>
    </w:p>
    <w:p w:rsidR="00B26F38" w:rsidRDefault="00B26F38" w:rsidP="00B26F3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15.24. Bột diphenoxylat hydroclorid màu………A……..Khó tan trong nước; dễ tan trong……….B………; tan trong ethanol.</w:t>
      </w:r>
    </w:p>
    <w:p w:rsidR="00B26F38" w:rsidRDefault="00B26F38" w:rsidP="00B26F38">
      <w:pPr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sz w:val="26"/>
        </w:rPr>
        <w:tab/>
        <w:t xml:space="preserve">A = </w:t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B = </w:t>
      </w:r>
    </w:p>
    <w:p w:rsidR="00B26F38" w:rsidRDefault="00B26F38" w:rsidP="00B26F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15.25. Hoàn thiện công thức bisacodyl bằng nhóm thế R: </w:t>
      </w:r>
    </w:p>
    <w:p w:rsidR="00B26F38" w:rsidRDefault="00B26F38" w:rsidP="00B26F38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41910</wp:posOffset>
            </wp:positionV>
            <wp:extent cx="173355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F38" w:rsidRDefault="00B26F38" w:rsidP="00B26F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R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 xml:space="preserve"> = </w:t>
      </w:r>
    </w:p>
    <w:p w:rsidR="00B26F38" w:rsidRDefault="00B26F38" w:rsidP="00B26F38">
      <w:pPr>
        <w:jc w:val="both"/>
        <w:rPr>
          <w:rFonts w:ascii="Times New Roman" w:hAnsi="Times New Roman"/>
          <w:sz w:val="26"/>
          <w:szCs w:val="26"/>
        </w:rPr>
      </w:pPr>
    </w:p>
    <w:p w:rsidR="00B26F38" w:rsidRDefault="00B26F38" w:rsidP="00B26F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R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= </w:t>
      </w:r>
    </w:p>
    <w:p w:rsidR="00B26F38" w:rsidRDefault="00B26F38" w:rsidP="00B26F3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15.26. Nhôm hydr</w:t>
      </w:r>
      <w:r>
        <w:rPr>
          <w:rFonts w:ascii="Times New Roman" w:hAnsi="Times New Roman"/>
          <w:sz w:val="26"/>
        </w:rPr>
        <w:t>oxyd khô ở dạng……..A…….màu trắng. Khó tan trong nước; dễ tan trong dung dịch…..….B………và kiềm loãng.</w:t>
      </w:r>
    </w:p>
    <w:p w:rsidR="00B26F38" w:rsidRDefault="00B26F38" w:rsidP="00B26F38">
      <w:pPr>
        <w:jc w:val="both"/>
        <w:rPr>
          <w:rFonts w:ascii="Times New Roman" w:hAnsi="Times New Roman"/>
          <w:color w:val="0000FF"/>
          <w:sz w:val="26"/>
        </w:rPr>
      </w:pPr>
      <w:r>
        <w:rPr>
          <w:rFonts w:ascii="Times New Roman" w:hAnsi="Times New Roman"/>
          <w:sz w:val="26"/>
        </w:rPr>
        <w:tab/>
        <w:t xml:space="preserve">A = </w:t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color w:val="0000FF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B = </w:t>
      </w:r>
    </w:p>
    <w:p w:rsidR="00B26F38" w:rsidRDefault="00B26F38" w:rsidP="00B26F38">
      <w:pPr>
        <w:jc w:val="both"/>
      </w:pPr>
      <w:r>
        <w:rPr>
          <w:rFonts w:ascii="Times New Roman" w:hAnsi="Times New Roman"/>
          <w:sz w:val="26"/>
        </w:rPr>
        <w:t>15.27. Các phản ứng hóa học dùng định tính picosulfat natri gồm:</w:t>
      </w:r>
    </w:p>
    <w:p w:rsidR="00B26F38" w:rsidRDefault="00B26F38" w:rsidP="00B26F38">
      <w:pPr>
        <w:jc w:val="both"/>
        <w:rPr>
          <w:rFonts w:ascii="Times New Roman" w:hAnsi="Times New Roman"/>
          <w:sz w:val="26"/>
        </w:rPr>
      </w:pPr>
      <w:r>
        <w:tab/>
        <w:t>A. Th</w:t>
      </w:r>
      <w:r>
        <w:rPr>
          <w:rFonts w:ascii="Times New Roman" w:hAnsi="Times New Roman"/>
          <w:sz w:val="26"/>
        </w:rPr>
        <w:t xml:space="preserve">êm </w:t>
      </w:r>
      <w:r>
        <w:t>BaCl</w:t>
      </w:r>
      <w:r>
        <w:rPr>
          <w:vertAlign w:val="subscript"/>
        </w:rPr>
        <w:t>2</w:t>
      </w:r>
      <w:r>
        <w:t xml:space="preserve"> 5%</w:t>
      </w:r>
      <w:r>
        <w:rPr>
          <w:rFonts w:ascii="Times New Roman" w:hAnsi="Times New Roman"/>
          <w:sz w:val="26"/>
        </w:rPr>
        <w:t xml:space="preserve"> vào dịch thủy phân picosulfat trong HCl: Tủa BaSO</w:t>
      </w:r>
      <w:r>
        <w:rPr>
          <w:rFonts w:ascii="Times New Roman" w:hAnsi="Times New Roman"/>
          <w:sz w:val="26"/>
          <w:vertAlign w:val="subscript"/>
        </w:rPr>
        <w:t>4</w:t>
      </w:r>
      <w:r>
        <w:rPr>
          <w:rFonts w:ascii="Times New Roman" w:hAnsi="Times New Roman"/>
          <w:sz w:val="26"/>
        </w:rPr>
        <w:t>.</w:t>
      </w:r>
    </w:p>
    <w:p w:rsidR="00B26F38" w:rsidRDefault="00B26F38" w:rsidP="00B26F3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B…………</w:t>
      </w:r>
    </w:p>
    <w:p w:rsidR="00B26F38" w:rsidRDefault="00B26F38" w:rsidP="00B26F38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C……........</w:t>
      </w:r>
    </w:p>
    <w:p w:rsidR="00B26F38" w:rsidRDefault="00B26F38" w:rsidP="00B26F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15.28. Thành phần điện giải trong 100 ml dịch truyền Ringer lactat gồm:</w:t>
      </w:r>
    </w:p>
    <w:p w:rsidR="00B26F38" w:rsidRDefault="00B26F38" w:rsidP="00B26F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Natri clorid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0,6 g</w:t>
      </w:r>
    </w:p>
    <w:p w:rsidR="00B26F38" w:rsidRDefault="00B26F38" w:rsidP="00B26F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2………A…….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0,30 g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A = </w:t>
      </w:r>
    </w:p>
    <w:p w:rsidR="00B26F38" w:rsidRDefault="00B26F38" w:rsidP="00B26F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3……….B…….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0,316 g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B = </w:t>
      </w:r>
    </w:p>
    <w:p w:rsidR="00B26F38" w:rsidRDefault="00B26F38" w:rsidP="00B26F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Calci clorid .6H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ab/>
        <w:t xml:space="preserve">0,04 g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67628" w:rsidRDefault="00567628" w:rsidP="00B26F38">
      <w:pPr>
        <w:jc w:val="both"/>
      </w:pPr>
      <w:bookmarkStart w:id="0" w:name="_GoBack"/>
      <w:bookmarkEnd w:id="0"/>
    </w:p>
    <w:sectPr w:rsidR="0056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28"/>
    <w:rsid w:val="00127DBF"/>
    <w:rsid w:val="001362C0"/>
    <w:rsid w:val="0030028B"/>
    <w:rsid w:val="00567628"/>
    <w:rsid w:val="00862AB6"/>
    <w:rsid w:val="00B26F38"/>
    <w:rsid w:val="00CB5604"/>
    <w:rsid w:val="00E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2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1099</Characters>
  <Application>Microsoft Office Word</Application>
  <DocSecurity>0</DocSecurity>
  <Lines>9</Lines>
  <Paragraphs>2</Paragraphs>
  <ScaleCrop>false</ScaleCrop>
  <Company>.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2018-07-10T09:22:00Z</dcterms:created>
  <dcterms:modified xsi:type="dcterms:W3CDTF">2019-01-16T09:22:00Z</dcterms:modified>
</cp:coreProperties>
</file>