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C8" w:rsidRDefault="006742EA" w:rsidP="001B38C2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TRA TƯƠNG TÁC </w:t>
      </w:r>
      <w:r w:rsidR="000E0E95" w:rsidRPr="006D3C22">
        <w:rPr>
          <w:rFonts w:ascii="Times New Roman" w:hAnsi="Times New Roman" w:cs="Times New Roman"/>
          <w:b/>
          <w:color w:val="000000" w:themeColor="text1"/>
        </w:rPr>
        <w:t>ĐƠN THUỐC:</w:t>
      </w:r>
    </w:p>
    <w:p w:rsidR="001B38C2" w:rsidRDefault="001B38C2" w:rsidP="001B38C2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Bệnh nhân nhi: 04 tuổi;</w:t>
      </w:r>
    </w:p>
    <w:p w:rsidR="001B38C2" w:rsidRPr="006D3C22" w:rsidRDefault="001B38C2" w:rsidP="001B38C2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Chẩn đoán: Viêm thanh khí phế quản-hen.</w:t>
      </w:r>
    </w:p>
    <w:p w:rsidR="000E0E95" w:rsidRPr="00530E22" w:rsidRDefault="000E0E95" w:rsidP="001B38C2">
      <w:pPr>
        <w:rPr>
          <w:rFonts w:ascii="Times New Roman" w:hAnsi="Times New Roman" w:cs="Times New Roman"/>
          <w:color w:val="000000" w:themeColor="text1"/>
        </w:rPr>
      </w:pPr>
      <w:r w:rsidRPr="00530E22">
        <w:rPr>
          <w:rFonts w:ascii="Times New Roman" w:hAnsi="Times New Roman" w:cs="Times New Roman"/>
          <w:color w:val="000000" w:themeColor="text1"/>
        </w:rPr>
        <w:t xml:space="preserve">1. Cefuroxim (zinnat) </w:t>
      </w:r>
      <w:r w:rsidR="006D3C22" w:rsidRPr="00530E22">
        <w:rPr>
          <w:rFonts w:ascii="Times New Roman" w:hAnsi="Times New Roman" w:cs="Times New Roman"/>
          <w:color w:val="000000" w:themeColor="text1"/>
        </w:rPr>
        <w:t xml:space="preserve">- </w:t>
      </w:r>
      <w:r w:rsidRPr="00530E22">
        <w:rPr>
          <w:rFonts w:ascii="Times New Roman" w:hAnsi="Times New Roman" w:cs="Times New Roman"/>
          <w:color w:val="000000" w:themeColor="text1"/>
        </w:rPr>
        <w:t>viên 500mg</w:t>
      </w:r>
      <w:r w:rsidR="0065442F" w:rsidRPr="00530E22">
        <w:rPr>
          <w:rFonts w:ascii="Times New Roman" w:hAnsi="Times New Roman" w:cs="Times New Roman"/>
          <w:color w:val="000000" w:themeColor="text1"/>
        </w:rPr>
        <w:t xml:space="preserve"> - </w:t>
      </w:r>
      <w:r w:rsidR="0065442F"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10 viên</w:t>
      </w:r>
      <w:r w:rsidR="00344BF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; Sáng: 1v, Chiều: 1v</w:t>
      </w:r>
    </w:p>
    <w:p w:rsidR="000E0E95" w:rsidRPr="00530E22" w:rsidRDefault="000E0E95" w:rsidP="001B38C2">
      <w:pPr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 w:rsidRPr="00530E22">
        <w:rPr>
          <w:rFonts w:ascii="Times New Roman" w:hAnsi="Times New Roman" w:cs="Times New Roman"/>
          <w:color w:val="000000" w:themeColor="text1"/>
        </w:rPr>
        <w:t xml:space="preserve">2. Alphachymotrypsin </w:t>
      </w:r>
      <w:r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 4,</w:t>
      </w:r>
      <w:r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2mg</w:t>
      </w:r>
      <w:r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r w:rsidR="0065442F"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- </w:t>
      </w:r>
      <w:r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10 viên</w:t>
      </w:r>
      <w:r w:rsidR="00344BF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; </w:t>
      </w:r>
      <w:r w:rsidR="00344BF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Sáng: 1v, Chiều: 1v</w:t>
      </w:r>
    </w:p>
    <w:p w:rsidR="000E0E95" w:rsidRPr="00530E22" w:rsidRDefault="000E0E95" w:rsidP="001B38C2">
      <w:pPr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 w:rsidRPr="00530E2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  <w:t xml:space="preserve">3. </w:t>
      </w:r>
      <w:r w:rsidR="002A004A" w:rsidRPr="00530E2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  <w:t>S</w:t>
      </w:r>
      <w:r w:rsidRPr="00530E22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  <w:t>tadexmin</w:t>
      </w:r>
      <w:r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 250mg</w:t>
      </w:r>
      <w:r w:rsidR="0065442F"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-</w:t>
      </w:r>
      <w:r w:rsidR="0065442F"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10 viên</w:t>
      </w:r>
      <w:r w:rsidR="00344BF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; </w:t>
      </w:r>
      <w:r w:rsidR="00344BF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Sáng: 1v, Chiều: 1v</w:t>
      </w:r>
    </w:p>
    <w:p w:rsidR="000E0E95" w:rsidRPr="00530E22" w:rsidRDefault="000E0E95" w:rsidP="001B38C2">
      <w:pPr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4. Asbunyl 60ml</w:t>
      </w:r>
      <w:r w:rsidR="009D4EA5"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-</w:t>
      </w:r>
      <w:r w:rsidR="009D4EA5"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01 chai</w:t>
      </w:r>
      <w:r w:rsidR="00344BF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; </w:t>
      </w:r>
      <w:r w:rsidR="00344BF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Sáng</w:t>
      </w:r>
      <w:r w:rsidR="00344BF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: 5ml</w:t>
      </w:r>
      <w:r w:rsidR="00344BF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, Chiều: </w:t>
      </w:r>
      <w:r w:rsidR="00344BF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5ml</w:t>
      </w:r>
    </w:p>
    <w:p w:rsidR="000E0E95" w:rsidRPr="00530E22" w:rsidRDefault="000E0E95" w:rsidP="001B38C2">
      <w:pPr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5. Mumekids sp</w:t>
      </w:r>
      <w:r w:rsidR="009D4EA5"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r w:rsid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-</w:t>
      </w:r>
      <w:r w:rsidR="009D4EA5"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01 chai</w:t>
      </w:r>
      <w:r w:rsidR="00344BF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; </w:t>
      </w:r>
      <w:r w:rsidR="00344BF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Sáng: 5ml, Chiều: 5ml</w:t>
      </w:r>
    </w:p>
    <w:p w:rsidR="000E0E95" w:rsidRPr="00530E22" w:rsidRDefault="000E0E95" w:rsidP="001B38C2">
      <w:pPr>
        <w:rPr>
          <w:rFonts w:ascii="Times New Roman" w:hAnsi="Times New Roman" w:cs="Times New Roman"/>
          <w:color w:val="000000" w:themeColor="text1"/>
        </w:rPr>
      </w:pPr>
      <w:r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6. Bacillus claussii (Enterogemina)</w:t>
      </w:r>
      <w:r w:rsidR="0065442F" w:rsidRPr="00530E22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- 10 ống</w:t>
      </w:r>
      <w:r w:rsidR="00344BF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; </w:t>
      </w:r>
      <w:r w:rsidR="00344BF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Sáng</w:t>
      </w:r>
      <w:r w:rsidR="00344BF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: 1 ống</w:t>
      </w:r>
      <w:r w:rsidR="00344BF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, Chiều: </w:t>
      </w:r>
      <w:r w:rsidR="00344BF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1 ống (uống </w:t>
      </w:r>
      <w:bookmarkStart w:id="0" w:name="_GoBack"/>
      <w:bookmarkEnd w:id="0"/>
      <w:r w:rsidR="00344BFD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trước ăn 30 phút)</w:t>
      </w:r>
    </w:p>
    <w:sectPr w:rsidR="000E0E95" w:rsidRPr="00530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C8"/>
    <w:rsid w:val="000E0E95"/>
    <w:rsid w:val="001B38C2"/>
    <w:rsid w:val="002A004A"/>
    <w:rsid w:val="00344BFD"/>
    <w:rsid w:val="004667C8"/>
    <w:rsid w:val="00530E22"/>
    <w:rsid w:val="0065442F"/>
    <w:rsid w:val="006742EA"/>
    <w:rsid w:val="006D3C22"/>
    <w:rsid w:val="00800CC8"/>
    <w:rsid w:val="009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E0E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E0E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2020-01-09T06:23:00Z</dcterms:created>
  <dcterms:modified xsi:type="dcterms:W3CDTF">2020-01-09T06:35:00Z</dcterms:modified>
</cp:coreProperties>
</file>