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A" w:rsidRPr="00D3240F" w:rsidRDefault="00DC322A" w:rsidP="00DC322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D3240F">
        <w:rPr>
          <w:rFonts w:ascii="Times New Roman" w:hAnsi="Times New Roman"/>
          <w:sz w:val="26"/>
          <w:szCs w:val="26"/>
        </w:rPr>
        <w:t>Cho công thức :</w:t>
      </w:r>
    </w:p>
    <w:p w:rsidR="00DC322A" w:rsidRPr="00D3240F" w:rsidRDefault="00DC322A" w:rsidP="00DC322A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>Dầu paraffin</w:t>
      </w:r>
      <w:r w:rsidRPr="00D3240F">
        <w:rPr>
          <w:rFonts w:ascii="Times New Roman" w:hAnsi="Times New Roman"/>
          <w:sz w:val="26"/>
          <w:szCs w:val="26"/>
        </w:rPr>
        <w:tab/>
        <w:t>35 g</w:t>
      </w:r>
    </w:p>
    <w:p w:rsidR="00DC322A" w:rsidRPr="00D3240F" w:rsidRDefault="00DC322A" w:rsidP="00DC322A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>Tween 80 và Span 80</w:t>
      </w:r>
      <w:r w:rsidRPr="00D3240F">
        <w:rPr>
          <w:rFonts w:ascii="Times New Roman" w:hAnsi="Times New Roman"/>
          <w:sz w:val="26"/>
          <w:szCs w:val="26"/>
        </w:rPr>
        <w:tab/>
        <w:t>6,0 g</w:t>
      </w:r>
    </w:p>
    <w:p w:rsidR="00DC322A" w:rsidRPr="00D3240F" w:rsidRDefault="00DC322A" w:rsidP="00DC322A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>Nước cất vđ.</w:t>
      </w:r>
      <w:r w:rsidRPr="00D3240F">
        <w:rPr>
          <w:rFonts w:ascii="Times New Roman" w:hAnsi="Times New Roman"/>
          <w:sz w:val="26"/>
          <w:szCs w:val="26"/>
        </w:rPr>
        <w:tab/>
        <w:t>100 ml</w:t>
      </w:r>
    </w:p>
    <w:p w:rsidR="00DC322A" w:rsidRPr="00D3240F" w:rsidRDefault="00DC322A" w:rsidP="00DC322A">
      <w:pPr>
        <w:spacing w:after="0" w:line="240" w:lineRule="auto"/>
        <w:ind w:left="1170" w:hanging="36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>a/ Tính khối lượng từng loại Tween 80 và Span 80 cần dùng. Biết dầu paraffin có RHLB=12, Tween 80 có HLB=15 và Span 80 có HLB=4,3.</w:t>
      </w:r>
    </w:p>
    <w:p w:rsidR="00DC322A" w:rsidRPr="00D3240F" w:rsidRDefault="00DC322A" w:rsidP="00DC322A">
      <w:pPr>
        <w:spacing w:after="0" w:line="240" w:lineRule="auto"/>
        <w:ind w:firstLine="810"/>
        <w:jc w:val="both"/>
        <w:rPr>
          <w:b/>
          <w:sz w:val="26"/>
          <w:szCs w:val="26"/>
          <w:u w:val="single"/>
        </w:rPr>
      </w:pPr>
      <w:r w:rsidRPr="00D3240F">
        <w:rPr>
          <w:rFonts w:ascii="Times New Roman" w:hAnsi="Times New Roman"/>
          <w:sz w:val="26"/>
          <w:szCs w:val="26"/>
        </w:rPr>
        <w:t xml:space="preserve">b/ </w:t>
      </w:r>
      <w:r>
        <w:rPr>
          <w:rFonts w:ascii="Times New Roman" w:hAnsi="Times New Roman"/>
          <w:sz w:val="26"/>
          <w:szCs w:val="26"/>
        </w:rPr>
        <w:t>Trình bày quy trình bào chế của công thức trên.</w:t>
      </w:r>
    </w:p>
    <w:p w:rsidR="00480700" w:rsidRDefault="00DC322A">
      <w:bookmarkStart w:id="0" w:name="_GoBack"/>
      <w:bookmarkEnd w:id="0"/>
    </w:p>
    <w:sectPr w:rsidR="00480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A"/>
    <w:rsid w:val="001E087A"/>
    <w:rsid w:val="0026336F"/>
    <w:rsid w:val="00D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66D1B-211D-424C-B011-E3ABD4C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P R 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1</cp:revision>
  <dcterms:created xsi:type="dcterms:W3CDTF">2018-10-28T00:49:00Z</dcterms:created>
  <dcterms:modified xsi:type="dcterms:W3CDTF">2018-10-28T00:49:00Z</dcterms:modified>
</cp:coreProperties>
</file>