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6B" w:rsidRPr="0070416B" w:rsidRDefault="0070416B" w:rsidP="0070416B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</w:t>
      </w:r>
      <w:r w:rsidRPr="0070416B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>Phân biệt đúng (</w:t>
      </w:r>
      <w:r w:rsidRPr="0070416B">
        <w:rPr>
          <w:rFonts w:ascii="Times New Roman" w:hAnsi="Times New Roman" w:hint="eastAsia"/>
          <w:b/>
          <w:i/>
          <w:color w:val="000000" w:themeColor="text1"/>
          <w:sz w:val="26"/>
          <w:szCs w:val="26"/>
          <w:lang w:val="fr-FR"/>
        </w:rPr>
        <w:t>Đ</w:t>
      </w:r>
      <w:r w:rsidRPr="0070416B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 xml:space="preserve">) /sai (S) </w:t>
      </w:r>
      <w:r w:rsidRPr="0070416B">
        <w:rPr>
          <w:rFonts w:ascii="Times New Roman" w:hAnsi="Times New Roman"/>
          <w:b/>
          <w:i/>
          <w:color w:val="000000" w:themeColor="text1"/>
          <w:sz w:val="26"/>
          <w:szCs w:val="26"/>
        </w:rPr>
        <w:t>các câu từ 10.94 đến 10.127: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>10.94. Th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  <w:lang w:val="es-MX"/>
        </w:rPr>
        <w:t>ư</w:t>
      </w: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ờng tra mắt acetylcholin clorid 1% gây co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  <w:lang w:val="es-MX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ồng tử.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10.95. Truyền pralidoxim clorid giải độc qúa liều ambenonium clorid.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10.96. Neostigmin bromid là alcaloid từ hạt cây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  <w:lang w:val="es-MX"/>
        </w:rPr>
        <w:t>đ</w:t>
      </w:r>
      <w:r w:rsidRPr="0070416B">
        <w:rPr>
          <w:rFonts w:ascii="Times New Roman" w:hAnsi="Times New Roman"/>
          <w:color w:val="000000" w:themeColor="text1"/>
          <w:sz w:val="26"/>
        </w:rPr>
        <w:t>ậu</w:t>
      </w: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 Calaba. </w:t>
      </w:r>
    </w:p>
    <w:p w:rsidR="0070416B" w:rsidRPr="0070416B" w:rsidRDefault="0070416B" w:rsidP="0070416B">
      <w:pPr>
        <w:jc w:val="both"/>
        <w:rPr>
          <w:color w:val="000000" w:themeColor="text1"/>
          <w:lang w:val="es-MX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10.97. Echothiophat iodid bị chuyển màu khi tiếp xúc với ánh sáng. </w:t>
      </w:r>
      <w:bookmarkStart w:id="0" w:name="_GoBack"/>
      <w:bookmarkEnd w:id="0"/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10.98. Uống pilocarpin .HCl chống khô miệng sau chiếu xạ.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10.99. Bethanechol clorid bền trong không khí, ánh sáng.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10.100. Uống propanthelin bromid kéo dài sẽ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au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ầu do t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ng nhãn áp.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10.101. Tiêm atropin sulfat thường xuyên sẽ bị khô miệng, khô da.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10.102. Dicyclov</w:t>
      </w:r>
      <w:r w:rsidRPr="0070416B">
        <w:rPr>
          <w:rFonts w:ascii="Times New Roman" w:hAnsi="Times New Roman"/>
          <w:color w:val="000000" w:themeColor="text1"/>
          <w:sz w:val="26"/>
        </w:rPr>
        <w:t xml:space="preserve">erine 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có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ủ tác dụng antimuscarinic như atropin.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10.103. Homatropin hydrobromid là thuốc antimuscarinic đa tác dụng giống nh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</w:p>
    <w:p w:rsidR="0070416B" w:rsidRPr="0070416B" w:rsidRDefault="0070416B" w:rsidP="0070416B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 atropin sulfat.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10.104. Atropin là alcaloid của một số cây thuộc họ </w:t>
      </w:r>
      <w:r w:rsidRPr="0070416B">
        <w:rPr>
          <w:rFonts w:ascii="Times New Roman" w:hAnsi="Times New Roman"/>
          <w:i/>
          <w:color w:val="000000" w:themeColor="text1"/>
          <w:sz w:val="26"/>
          <w:szCs w:val="26"/>
        </w:rPr>
        <w:t>Solanaceae.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10.105. Pilocarpin được điều chế bằng tổng hợp toàn phần.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10.106. Tiếp xúc với thu</w:t>
      </w:r>
      <w:r w:rsidRPr="0070416B">
        <w:rPr>
          <w:rFonts w:ascii="Times New Roman" w:hAnsi="Times New Roman"/>
          <w:color w:val="000000" w:themeColor="text1"/>
          <w:sz w:val="26"/>
        </w:rPr>
        <w:t>ốc trừ sâu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lân hữu cơ nên uống pralidoxim clorid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           để đề phòng ngộ độc chậm.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10.107.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ể tiếp xúc với các ion Fe</w:t>
      </w:r>
      <w:r w:rsidRPr="0070416B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3+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, Cu</w:t>
      </w:r>
      <w:r w:rsidRPr="0070416B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2+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, Co</w:t>
      </w:r>
      <w:r w:rsidRPr="0070416B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2+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..., cả 2 dạng muối salicylat và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            sulfat của physostigmin đều dễ chuyển sang màu đỏ.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10.108. Propanthelin bromid là thuốc antimuscarinic dùng chữa hen.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10.109. Tiêm atropin sulfat có th</w:t>
      </w:r>
      <w:r w:rsidRPr="0070416B">
        <w:rPr>
          <w:rFonts w:ascii="Times New Roman" w:hAnsi="Times New Roman"/>
          <w:color w:val="000000" w:themeColor="text1"/>
          <w:sz w:val="26"/>
        </w:rPr>
        <w:t>ể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giải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ộc quá li</w:t>
      </w:r>
      <w:r w:rsidRPr="0070416B">
        <w:rPr>
          <w:rFonts w:ascii="Times New Roman" w:hAnsi="Times New Roman"/>
          <w:color w:val="000000" w:themeColor="text1"/>
          <w:sz w:val="26"/>
        </w:rPr>
        <w:t>ều edrophonium clorid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10.110. Khí CO</w:t>
      </w:r>
      <w:r w:rsidRPr="0070416B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trong không khí làm hỏng dung dịch acetylcholin clorid.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10.111. Tiêm dung dịch echothiophat iodid 0,25% chống nh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ợc c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10.112. Khắc phục quá liều bethanechol clorid bằng tiêm atropin sulfat.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10.113. Hyoscyamin là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ồng phân tả tuyền của atropin.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10.114. Dicyclomin hydroclorid </w:t>
      </w: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tác dụng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  <w:lang w:val="es-MX"/>
        </w:rPr>
        <w:t>ư</w:t>
      </w: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u thế làm giãn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  <w:lang w:val="es-MX"/>
        </w:rPr>
        <w:t>đ</w:t>
      </w:r>
      <w:r w:rsidRPr="0070416B">
        <w:rPr>
          <w:rFonts w:ascii="Times New Roman" w:hAnsi="Times New Roman"/>
          <w:color w:val="000000" w:themeColor="text1"/>
          <w:sz w:val="26"/>
        </w:rPr>
        <w:t>ồng tử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10.115. Tra tropicamid giãn đồng tử </w:t>
      </w:r>
      <w:r w:rsidRPr="0070416B">
        <w:rPr>
          <w:rFonts w:ascii="Times New Roman" w:hAnsi="Times New Roman"/>
          <w:color w:val="000000" w:themeColor="text1"/>
          <w:sz w:val="26"/>
        </w:rPr>
        <w:t>nhanh hồi phục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hơn tra homatropin.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10.116. Physostigmin gây t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ă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ng tiết n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ớc bọt kém h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n neostigmin.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10.117. Homatropin là alcaloid từ một số cây họ </w:t>
      </w:r>
      <w:r w:rsidRPr="0070416B">
        <w:rPr>
          <w:rFonts w:ascii="Times New Roman" w:hAnsi="Times New Roman"/>
          <w:i/>
          <w:color w:val="000000" w:themeColor="text1"/>
          <w:sz w:val="26"/>
          <w:szCs w:val="26"/>
        </w:rPr>
        <w:t>Solanaceae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10.118. Hiệu lực giãn c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n của hyoscyamin cao h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n atropin 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10.119. Ti</w:t>
      </w:r>
      <w:r w:rsidRPr="0070416B">
        <w:rPr>
          <w:rFonts w:ascii="Times New Roman" w:hAnsi="Times New Roman"/>
          <w:color w:val="000000" w:themeColor="text1"/>
          <w:sz w:val="26"/>
        </w:rPr>
        <w:t>ếp xúc với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không khí, ánh sáng neostigmin bromid biến màu chậm hơn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             physostigmin salicylat.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10.120. Nên bọc giấy màu đen khi bảo quản atropin sulfat.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10.121. Đau do co thắt mật, uống dicyclomin hydroclorid không hiệu qủa.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10.122. Xịt khí dung ipratropium bromid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ủ hiệu lực trị hen phế quản.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10.123. Hiệu lực giãn c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tr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n ruột của hyoscine yếu h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n atropin.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10.124. M</w:t>
      </w:r>
      <w:r w:rsidRPr="0070416B">
        <w:rPr>
          <w:rFonts w:ascii="Times New Roman" w:hAnsi="Times New Roman"/>
          <w:color w:val="000000" w:themeColor="text1"/>
          <w:sz w:val="26"/>
        </w:rPr>
        <w:t>e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thsc</w:t>
      </w:r>
      <w:r w:rsidRPr="0070416B">
        <w:rPr>
          <w:rFonts w:ascii="Times New Roman" w:hAnsi="Times New Roman"/>
          <w:color w:val="000000" w:themeColor="text1"/>
          <w:sz w:val="26"/>
        </w:rPr>
        <w:t>opolamin bromid là antimuscarinic chọn lọc giãn c</w:t>
      </w:r>
      <w:r w:rsidRPr="0070416B">
        <w:rPr>
          <w:rFonts w:ascii="Times New Roman" w:hAnsi="Times New Roman" w:hint="eastAsia"/>
          <w:color w:val="000000" w:themeColor="text1"/>
          <w:sz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</w:rPr>
        <w:t xml:space="preserve"> tr</w:t>
      </w:r>
      <w:r w:rsidRPr="0070416B">
        <w:rPr>
          <w:rFonts w:ascii="Times New Roman" w:hAnsi="Times New Roman" w:hint="eastAsia"/>
          <w:color w:val="000000" w:themeColor="text1"/>
          <w:sz w:val="26"/>
        </w:rPr>
        <w:t>ơ</w:t>
      </w:r>
      <w:r w:rsidRPr="0070416B">
        <w:rPr>
          <w:rFonts w:ascii="Times New Roman" w:hAnsi="Times New Roman"/>
          <w:color w:val="000000" w:themeColor="text1"/>
          <w:sz w:val="26"/>
        </w:rPr>
        <w:t xml:space="preserve">n 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10.125. Uống butylsc</w:t>
      </w:r>
      <w:r w:rsidRPr="0070416B">
        <w:rPr>
          <w:rFonts w:ascii="Times New Roman" w:hAnsi="Times New Roman"/>
          <w:color w:val="000000" w:themeColor="text1"/>
          <w:sz w:val="26"/>
        </w:rPr>
        <w:t>opolamin bromid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chữa khỏi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au bụng do co th</w:t>
      </w:r>
      <w:r w:rsidRPr="0070416B">
        <w:rPr>
          <w:rFonts w:ascii="Times New Roman" w:hAnsi="Times New Roman"/>
          <w:color w:val="000000" w:themeColor="text1"/>
          <w:sz w:val="26"/>
        </w:rPr>
        <w:t>ắt ruột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</w:rPr>
        <w:t>10.126. Quang phổ UV phù h</w:t>
      </w:r>
      <w:r w:rsidRPr="0070416B">
        <w:rPr>
          <w:rFonts w:ascii="Times New Roman" w:hAnsi="Times New Roman"/>
          <w:color w:val="000000" w:themeColor="text1"/>
          <w:sz w:val="26"/>
        </w:rPr>
        <w:t>ợp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>ịnh l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70416B">
        <w:rPr>
          <w:rFonts w:ascii="Times New Roman" w:hAnsi="Times New Roman"/>
          <w:color w:val="000000" w:themeColor="text1"/>
          <w:sz w:val="26"/>
          <w:szCs w:val="26"/>
        </w:rPr>
        <w:t xml:space="preserve">ợng propanthelin bromid trong viên. </w:t>
      </w:r>
    </w:p>
    <w:p w:rsidR="0070416B" w:rsidRPr="0070416B" w:rsidRDefault="0070416B" w:rsidP="0070416B">
      <w:pPr>
        <w:jc w:val="both"/>
        <w:rPr>
          <w:rFonts w:ascii="Times New Roman" w:hAnsi="Times New Roman"/>
          <w:color w:val="000000" w:themeColor="text1"/>
          <w:sz w:val="26"/>
          <w:szCs w:val="26"/>
          <w:lang w:val="es-MX"/>
        </w:rPr>
      </w:pP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10.127. Ipratropium bromid là thuốc antimuscarinic </w:t>
      </w:r>
      <w:r w:rsidRPr="0070416B">
        <w:rPr>
          <w:rFonts w:ascii="Times New Roman" w:hAnsi="Times New Roman" w:hint="eastAsia"/>
          <w:color w:val="000000" w:themeColor="text1"/>
          <w:sz w:val="26"/>
          <w:szCs w:val="26"/>
          <w:lang w:val="es-MX"/>
        </w:rPr>
        <w:t>ư</w:t>
      </w:r>
      <w:r w:rsidRPr="0070416B">
        <w:rPr>
          <w:rFonts w:ascii="Times New Roman" w:hAnsi="Times New Roman"/>
          <w:color w:val="000000" w:themeColor="text1"/>
          <w:sz w:val="26"/>
          <w:szCs w:val="26"/>
          <w:lang w:val="es-MX"/>
        </w:rPr>
        <w:t xml:space="preserve">u thế trị hen. </w:t>
      </w:r>
    </w:p>
    <w:p w:rsidR="00447E5C" w:rsidRPr="0070416B" w:rsidRDefault="0070416B">
      <w:pPr>
        <w:rPr>
          <w:color w:val="000000" w:themeColor="text1"/>
          <w:lang w:val="es-MX"/>
        </w:rPr>
      </w:pPr>
    </w:p>
    <w:sectPr w:rsidR="00447E5C" w:rsidRPr="0070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6B"/>
    <w:rsid w:val="000A15FB"/>
    <w:rsid w:val="006F6504"/>
    <w:rsid w:val="0070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6B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16B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2020-01-04T02:28:00Z</dcterms:created>
  <dcterms:modified xsi:type="dcterms:W3CDTF">2020-01-04T02:28:00Z</dcterms:modified>
</cp:coreProperties>
</file>