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45540" w14:textId="276E5417" w:rsidR="00FD3E60" w:rsidRDefault="00FD3E60">
      <w:proofErr w:type="spellStart"/>
      <w:r>
        <w:t>Bài</w:t>
      </w:r>
      <w:proofErr w:type="spellEnd"/>
      <w:r>
        <w:t xml:space="preserve"> 1. </w:t>
      </w:r>
      <w:bookmarkStart w:id="0" w:name="_GoBack"/>
      <w:bookmarkEnd w:id="0"/>
      <w:proofErr w:type="spellStart"/>
      <w:r>
        <w:t>Một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S =0.85, F =</w:t>
      </w:r>
      <w:r>
        <w:tab/>
        <w:t xml:space="preserve">0.9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.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2- 10 ug/ml.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1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3.2l/h.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48l. Cho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proofErr w:type="gramStart"/>
      <w:r>
        <w:t>này</w:t>
      </w:r>
      <w:proofErr w:type="spellEnd"/>
      <w:r>
        <w:t xml:space="preserve">  (</w:t>
      </w:r>
      <w:proofErr w:type="spellStart"/>
      <w:proofErr w:type="gramEnd"/>
      <w:r>
        <w:t>liều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). </w:t>
      </w:r>
      <w:proofErr w:type="spellStart"/>
      <w:r>
        <w:t>Biết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nén</w:t>
      </w:r>
      <w:proofErr w:type="spellEnd"/>
      <w:r>
        <w:t xml:space="preserve"> 250mg.</w:t>
      </w:r>
    </w:p>
    <w:sectPr w:rsidR="00FD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60"/>
    <w:rsid w:val="00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45E6"/>
  <w15:chartTrackingRefBased/>
  <w15:docId w15:val="{F1D07614-098D-4FF0-9996-8BC3206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Văn Quang</dc:creator>
  <cp:keywords/>
  <dc:description/>
  <cp:lastModifiedBy>Phan Văn Quang</cp:lastModifiedBy>
  <cp:revision>2</cp:revision>
  <dcterms:created xsi:type="dcterms:W3CDTF">2018-10-08T05:18:00Z</dcterms:created>
  <dcterms:modified xsi:type="dcterms:W3CDTF">2018-10-08T05:24:00Z</dcterms:modified>
</cp:coreProperties>
</file>