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11: Nhà máy đạt GMP giúp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Lập hồ sơ đăng ký thuốc mới được thuận lợi hơn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b. Sản xuất nhiều loại thuốc có sinh khả dụng cao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c. Tạo sự tin cậy ở người tiêu dùng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6"/>
        </w:rPr>
      </w:pPr>
      <w:r w:rsidRPr="00446059">
        <w:rPr>
          <w:rFonts w:eastAsia="Times New Roman" w:cs="Times New Roman"/>
          <w:color w:val="FF0000"/>
          <w:szCs w:val="26"/>
        </w:rPr>
        <w:t xml:space="preserve">d. </w:t>
      </w:r>
      <w:r>
        <w:rPr>
          <w:rFonts w:eastAsia="Times New Roman" w:cs="Times New Roman"/>
          <w:color w:val="FF0000"/>
          <w:szCs w:val="26"/>
        </w:rPr>
        <w:t>Đảm bảo chất lượng thuốc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12: Nắp phân liều của chai thuốc nhỏ mắt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a. Bao bì cấp 1 </w:t>
      </w:r>
      <w:r>
        <w:rPr>
          <w:rFonts w:eastAsia="Times New Roman" w:cs="Times New Roman"/>
          <w:color w:val="000000"/>
          <w:szCs w:val="26"/>
        </w:rPr>
        <w:tab/>
      </w:r>
      <w:r w:rsidRPr="00446059">
        <w:rPr>
          <w:rFonts w:eastAsia="Times New Roman" w:cs="Times New Roman"/>
          <w:color w:val="000000"/>
          <w:szCs w:val="26"/>
        </w:rPr>
        <w:t>c. Bao bì thứ cấp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Bao bì cấp 2 </w:t>
      </w:r>
      <w:r>
        <w:rPr>
          <w:rFonts w:eastAsia="Times New Roman" w:cs="Times New Roman"/>
          <w:color w:val="000000"/>
          <w:szCs w:val="26"/>
        </w:rPr>
        <w:tab/>
      </w:r>
      <w:r w:rsidRPr="00446059">
        <w:rPr>
          <w:rFonts w:eastAsia="Times New Roman" w:cs="Times New Roman"/>
          <w:color w:val="000000"/>
          <w:szCs w:val="26"/>
        </w:rPr>
        <w:t xml:space="preserve">d. </w:t>
      </w:r>
      <w:r w:rsidRPr="00446059">
        <w:rPr>
          <w:rFonts w:eastAsia="Times New Roman" w:cs="Times New Roman"/>
          <w:color w:val="FF0000"/>
          <w:szCs w:val="26"/>
        </w:rPr>
        <w:t>Câu a, b, c đúng</w:t>
      </w:r>
      <w:r w:rsidRPr="00446059">
        <w:rPr>
          <w:rFonts w:eastAsia="Times New Roman" w:cs="Times New Roman"/>
          <w:color w:val="000000"/>
          <w:szCs w:val="26"/>
        </w:rPr>
        <w:t xml:space="preserve"> 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13: Bao bì đóng vai trò, NGOẠI TRỪ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Trình bày  c</w:t>
      </w:r>
      <w:r w:rsidRPr="00446059">
        <w:rPr>
          <w:rFonts w:eastAsia="Times New Roman" w:cs="Times New Roman"/>
          <w:color w:val="FF0000"/>
          <w:szCs w:val="26"/>
        </w:rPr>
        <w:t>. Che dấu màu sắc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b. Thông tin thuốc d. Bảo vệ thuốc tránh ánh sáng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14: Đóng vai trò nhận dạng thuốc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Bao bì cấp 1 quan trọng hơn bao bì cấp 2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6"/>
        </w:rPr>
      </w:pPr>
      <w:r w:rsidRPr="00446059">
        <w:rPr>
          <w:rFonts w:eastAsia="Times New Roman" w:cs="Times New Roman"/>
          <w:color w:val="FF0000"/>
          <w:szCs w:val="26"/>
        </w:rPr>
        <w:t>b. Bao bì cấp 1 quan trọng như bao bì cấp 2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c. Bao bì cấp 1 không giúp nhận dạng thuốc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d. Bao bì cấp 2 quan trọng hơn bao bì cấp 1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15: Sự kết hợp nhiều dược chất trong công thức nhằm mục đích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a. </w:t>
      </w:r>
      <w:r w:rsidRPr="00446059">
        <w:rPr>
          <w:rFonts w:eastAsia="Times New Roman" w:cs="Times New Roman"/>
          <w:color w:val="FF0000"/>
          <w:szCs w:val="26"/>
        </w:rPr>
        <w:t xml:space="preserve">Tạo tác dụng hiệp lực </w:t>
      </w:r>
      <w:r>
        <w:rPr>
          <w:rFonts w:eastAsia="Times New Roman" w:cs="Times New Roman"/>
          <w:color w:val="FF0000"/>
          <w:szCs w:val="26"/>
        </w:rPr>
        <w:tab/>
      </w:r>
      <w:r>
        <w:rPr>
          <w:rFonts w:eastAsia="Times New Roman" w:cs="Times New Roman"/>
          <w:color w:val="FF0000"/>
          <w:szCs w:val="26"/>
        </w:rPr>
        <w:tab/>
      </w:r>
      <w:r>
        <w:rPr>
          <w:rFonts w:eastAsia="Times New Roman" w:cs="Times New Roman"/>
          <w:color w:val="FF0000"/>
          <w:szCs w:val="26"/>
        </w:rPr>
        <w:tab/>
      </w:r>
      <w:r w:rsidRPr="00446059">
        <w:rPr>
          <w:rFonts w:eastAsia="Times New Roman" w:cs="Times New Roman"/>
          <w:szCs w:val="26"/>
        </w:rPr>
        <w:t>c. Giảm lượng tá dược sử dụng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Giảm tác dụng phụ hoạt chất phụ </w:t>
      </w:r>
      <w:r>
        <w:rPr>
          <w:rFonts w:eastAsia="Times New Roman" w:cs="Times New Roman"/>
          <w:color w:val="000000"/>
          <w:szCs w:val="26"/>
        </w:rPr>
        <w:tab/>
      </w:r>
      <w:r w:rsidRPr="00446059">
        <w:rPr>
          <w:rFonts w:eastAsia="Times New Roman" w:cs="Times New Roman"/>
          <w:color w:val="000000"/>
          <w:szCs w:val="26"/>
        </w:rPr>
        <w:t>d. Câu a, b, c đúng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16: Dung dịch thuốc, cao thuốc, thuốc đặt  thuộc cách phân loại theo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a. Đường đưa thuốc vào cơ thể 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 w:rsidRPr="00446059">
        <w:rPr>
          <w:rFonts w:eastAsia="Times New Roman" w:cs="Times New Roman"/>
          <w:color w:val="000000"/>
          <w:szCs w:val="26"/>
        </w:rPr>
        <w:t xml:space="preserve">c. </w:t>
      </w:r>
      <w:r w:rsidRPr="00446059">
        <w:rPr>
          <w:rFonts w:eastAsia="Times New Roman" w:cs="Times New Roman"/>
          <w:color w:val="FF0000"/>
          <w:szCs w:val="26"/>
        </w:rPr>
        <w:t>Cấu trúc hệ phân tán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Thể chất 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 w:rsidRPr="00446059">
        <w:rPr>
          <w:rFonts w:eastAsia="Times New Roman" w:cs="Times New Roman"/>
          <w:color w:val="000000"/>
          <w:szCs w:val="26"/>
        </w:rPr>
        <w:t>d. Nguồn gốc công thức</w:t>
      </w:r>
    </w:p>
    <w:p w:rsid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lastRenderedPageBreak/>
        <w:t xml:space="preserve">ĐẠI CƯƠNG VỀ HÒA TAN VÀ KỸ THUẬT HÒA TAN 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bookmarkStart w:id="0" w:name="_GoBack"/>
      <w:bookmarkEnd w:id="0"/>
      <w:r w:rsidRPr="00446059">
        <w:rPr>
          <w:rFonts w:eastAsia="Times New Roman" w:cs="Times New Roman"/>
          <w:color w:val="000000"/>
          <w:szCs w:val="26"/>
        </w:rPr>
        <w:t xml:space="preserve">Câu 17: Chất tan là chất 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6"/>
        </w:rPr>
      </w:pPr>
      <w:r w:rsidRPr="00446059">
        <w:rPr>
          <w:rFonts w:eastAsia="Times New Roman" w:cs="Times New Roman"/>
          <w:color w:val="FF0000"/>
          <w:szCs w:val="26"/>
        </w:rPr>
        <w:t>a. Có tỉ lệ tan giới hạn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b. Có tỉ lệ ít nhất trong công thức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c. Lỏng có sự thay đổi trạng thái sau khi hòa tan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d. Chất tan không bao gồm chất khí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18: Dung dịch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Chỉ có thể ở dạng lỏng c. Có thể ở thể khí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Có thể ở thể rắn </w:t>
      </w:r>
      <w:r w:rsidRPr="00446059">
        <w:rPr>
          <w:rFonts w:eastAsia="Times New Roman" w:cs="Times New Roman"/>
          <w:color w:val="FF0000"/>
          <w:szCs w:val="26"/>
        </w:rPr>
        <w:t>d. Câu a, b, c, đúng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19: Độ tan một chất là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Lượng dung môi tối đa để hòa tan một đơn vị chất đó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</w:t>
      </w:r>
      <w:r w:rsidRPr="00446059">
        <w:rPr>
          <w:rFonts w:eastAsia="Times New Roman" w:cs="Times New Roman"/>
          <w:color w:val="FF0000"/>
          <w:szCs w:val="26"/>
        </w:rPr>
        <w:t>Lượng dung môi tối thiểu để hòa tan một đơn vị chất đó ở 20</w:t>
      </w:r>
      <w:r w:rsidRPr="00446059">
        <w:rPr>
          <w:rFonts w:eastAsia="Times New Roman" w:cs="Times New Roman"/>
          <w:color w:val="FF0000"/>
          <w:szCs w:val="26"/>
        </w:rPr>
        <w:sym w:font="Symbol" w:char="F0B0"/>
      </w:r>
      <w:r w:rsidRPr="00446059">
        <w:rPr>
          <w:rFonts w:eastAsia="Times New Roman" w:cs="Times New Roman"/>
          <w:color w:val="FF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c. Lượng chất tan tối đa có thể hòa tan trong một đơn vị dung môi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d. Lượng chất tan tối đa có thể hòa tan trong 100ml dung môi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Câu 20: Hệ số tan là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a. Lượng chất tan tối đa có thể hòa tan trong 1 đơn vị dung môi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 xml:space="preserve">b. </w:t>
      </w:r>
      <w:r w:rsidRPr="00446059">
        <w:rPr>
          <w:rFonts w:eastAsia="Times New Roman" w:cs="Times New Roman"/>
          <w:color w:val="FF0000"/>
          <w:szCs w:val="26"/>
        </w:rPr>
        <w:t>Lượng chất tan tối đa có thể hòa tan hoàn toàn trong 1 đơn vị dung môi ở 20</w:t>
      </w:r>
      <w:r w:rsidRPr="00446059">
        <w:rPr>
          <w:rFonts w:eastAsia="Times New Roman" w:cs="Times New Roman"/>
          <w:color w:val="FF0000"/>
          <w:szCs w:val="26"/>
        </w:rPr>
        <w:sym w:font="Symbol" w:char="F0B0"/>
      </w:r>
      <w:r w:rsidRPr="00446059">
        <w:rPr>
          <w:rFonts w:eastAsia="Times New Roman" w:cs="Times New Roman"/>
          <w:color w:val="FF0000"/>
          <w:szCs w:val="26"/>
        </w:rPr>
        <w:t xml:space="preserve">C, 1 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6"/>
        </w:rPr>
      </w:pPr>
      <w:r w:rsidRPr="00446059">
        <w:rPr>
          <w:rFonts w:eastAsia="Times New Roman" w:cs="Times New Roman"/>
          <w:color w:val="FF0000"/>
          <w:szCs w:val="26"/>
        </w:rPr>
        <w:t>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c. Lượng chất tan tối thiểu có thể hòa tan trong 1 đơn vị dung môi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46059" w:rsidRPr="00446059" w:rsidRDefault="00446059" w:rsidP="0044605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6"/>
        </w:rPr>
      </w:pPr>
      <w:r w:rsidRPr="00446059">
        <w:rPr>
          <w:rFonts w:eastAsia="Times New Roman" w:cs="Times New Roman"/>
          <w:color w:val="000000"/>
          <w:szCs w:val="26"/>
        </w:rPr>
        <w:t>d. Lượng chất tan tối thiểu có thể hòa tan hoàn toàn trong 100ml dung môi ở 20</w:t>
      </w:r>
      <w:r w:rsidRPr="00446059">
        <w:rPr>
          <w:rFonts w:eastAsia="Times New Roman" w:cs="Times New Roman"/>
          <w:color w:val="000000"/>
          <w:szCs w:val="26"/>
        </w:rPr>
        <w:sym w:font="Symbol" w:char="F0B0"/>
      </w:r>
      <w:r w:rsidRPr="00446059">
        <w:rPr>
          <w:rFonts w:eastAsia="Times New Roman" w:cs="Times New Roman"/>
          <w:color w:val="000000"/>
          <w:szCs w:val="26"/>
        </w:rPr>
        <w:t>C, 1 atm</w:t>
      </w:r>
    </w:p>
    <w:p w:rsidR="00480700" w:rsidRPr="00446059" w:rsidRDefault="00446059" w:rsidP="00446059">
      <w:pPr>
        <w:spacing w:before="100" w:beforeAutospacing="1" w:after="100" w:afterAutospacing="1" w:line="240" w:lineRule="auto"/>
        <w:rPr>
          <w:rFonts w:cs="Times New Roman"/>
          <w:szCs w:val="26"/>
        </w:rPr>
      </w:pPr>
    </w:p>
    <w:sectPr w:rsidR="00480700" w:rsidRPr="00446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51272"/>
    <w:multiLevelType w:val="multilevel"/>
    <w:tmpl w:val="B32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9"/>
    <w:rsid w:val="001E087A"/>
    <w:rsid w:val="0026336F"/>
    <w:rsid w:val="00446059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171B"/>
  <w15:chartTrackingRefBased/>
  <w15:docId w15:val="{9825FB36-4766-42F3-A6CC-DCDB7516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446059"/>
  </w:style>
  <w:style w:type="character" w:customStyle="1" w:styleId="num-page">
    <w:name w:val="num-page"/>
    <w:basedOn w:val="DefaultParagraphFont"/>
    <w:rsid w:val="00446059"/>
  </w:style>
  <w:style w:type="character" w:customStyle="1" w:styleId="ff2">
    <w:name w:val="ff2"/>
    <w:basedOn w:val="DefaultParagraphFont"/>
    <w:rsid w:val="00446059"/>
  </w:style>
  <w:style w:type="character" w:customStyle="1" w:styleId="fc1">
    <w:name w:val="fc1"/>
    <w:basedOn w:val="DefaultParagraphFont"/>
    <w:rsid w:val="00446059"/>
  </w:style>
  <w:style w:type="character" w:customStyle="1" w:styleId="ff1">
    <w:name w:val="ff1"/>
    <w:basedOn w:val="DefaultParagraphFont"/>
    <w:rsid w:val="00446059"/>
  </w:style>
  <w:style w:type="character" w:customStyle="1" w:styleId="ff4">
    <w:name w:val="ff4"/>
    <w:basedOn w:val="DefaultParagraphFont"/>
    <w:rsid w:val="0044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502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0918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3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16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293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207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888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80603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7719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11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025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348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28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40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980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44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9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941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480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199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48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99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68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157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20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290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871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1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7279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83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36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488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76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48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746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55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2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8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9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74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3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4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3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23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4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>P R C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2</cp:revision>
  <dcterms:created xsi:type="dcterms:W3CDTF">2019-10-18T14:24:00Z</dcterms:created>
  <dcterms:modified xsi:type="dcterms:W3CDTF">2019-10-18T14:26:00Z</dcterms:modified>
</cp:coreProperties>
</file>