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4E" w:rsidRPr="006E6D4E" w:rsidRDefault="006E6D4E" w:rsidP="006E6D4E">
      <w:pPr>
        <w:jc w:val="center"/>
        <w:rPr>
          <w:rFonts w:ascii="Times New Roman" w:hAnsi="Times New Roman" w:cs="Times New Roman"/>
          <w:b/>
          <w:sz w:val="34"/>
          <w:szCs w:val="34"/>
          <w:lang w:val="vi-VN"/>
        </w:rPr>
      </w:pPr>
      <w:r w:rsidRPr="00920482">
        <w:rPr>
          <w:rFonts w:ascii="Times New Roman" w:hAnsi="Times New Roman" w:cs="Times New Roman"/>
          <w:b/>
          <w:sz w:val="34"/>
          <w:szCs w:val="34"/>
          <w:lang w:val="vi-VN"/>
        </w:rPr>
        <w:t>BÀI TẬP HỆ THẦN KINH THỰC VẬT</w:t>
      </w:r>
      <w:r>
        <w:rPr>
          <w:rFonts w:ascii="Times New Roman" w:hAnsi="Times New Roman" w:cs="Times New Roman"/>
          <w:b/>
          <w:sz w:val="34"/>
          <w:szCs w:val="34"/>
          <w:lang w:val="vi-VN"/>
        </w:rPr>
        <w:t xml:space="preserve"> 2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Câu 1: Khi bị ngộ độc phospho hữu cơ, sử dụng chất nào để giải độc:</w:t>
      </w:r>
    </w:p>
    <w:p w:rsidR="006E6D4E" w:rsidRPr="00C94231" w:rsidRDefault="006E6D4E" w:rsidP="006E6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Atropin</w:t>
      </w:r>
    </w:p>
    <w:p w:rsidR="006E6D4E" w:rsidRPr="00C94231" w:rsidRDefault="006E6D4E" w:rsidP="006E6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Atropin, pralidoxim</w:t>
      </w:r>
    </w:p>
    <w:p w:rsidR="006E6D4E" w:rsidRPr="00C94231" w:rsidRDefault="006E6D4E" w:rsidP="006E6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Pralidoxim</w:t>
      </w:r>
    </w:p>
    <w:p w:rsidR="006E6D4E" w:rsidRPr="00C94231" w:rsidRDefault="006E6D4E" w:rsidP="006E6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 xml:space="preserve">Pralidoxim, scopolamin. 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Câu 2: Các thuốc sau đây đều gây giãn đồng tử, trừ:</w:t>
      </w:r>
    </w:p>
    <w:p w:rsidR="006E6D4E" w:rsidRPr="00C94231" w:rsidRDefault="006E6D4E" w:rsidP="006E6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Scopolamin</w:t>
      </w:r>
    </w:p>
    <w:p w:rsidR="006E6D4E" w:rsidRPr="00C94231" w:rsidRDefault="006E6D4E" w:rsidP="006E6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Atropin</w:t>
      </w:r>
    </w:p>
    <w:p w:rsidR="006E6D4E" w:rsidRPr="00C94231" w:rsidRDefault="006E6D4E" w:rsidP="006E6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Cyclopentolat</w:t>
      </w:r>
    </w:p>
    <w:p w:rsidR="006E6D4E" w:rsidRPr="00C94231" w:rsidRDefault="006E6D4E" w:rsidP="006E6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Physostigmin.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 xml:space="preserve">Câu 3: Phát biểu nào sau đây về acetylcholin là đúng: </w:t>
      </w:r>
    </w:p>
    <w:p w:rsidR="006E6D4E" w:rsidRPr="00C94231" w:rsidRDefault="006E6D4E" w:rsidP="006E6D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Acetylcholin là chất trung gian hóa học ở sợi hậu hạch hệ giao cảm và phó giao cảm.</w:t>
      </w:r>
    </w:p>
    <w:p w:rsidR="006E6D4E" w:rsidRPr="00C94231" w:rsidRDefault="006E6D4E" w:rsidP="006E6D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Acetylcholin hấp thu nhanh qua đường tiêu hóa.</w:t>
      </w:r>
    </w:p>
    <w:p w:rsidR="006E6D4E" w:rsidRPr="00C94231" w:rsidRDefault="006E6D4E" w:rsidP="006E6D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Acetylcholin không  qua hàng rào sinh học, không thấm được vào tế bào thần kinh.</w:t>
      </w:r>
    </w:p>
    <w:p w:rsidR="006E6D4E" w:rsidRPr="00C94231" w:rsidRDefault="006E6D4E" w:rsidP="006E6D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Acetylcholin bị chuyển hóa bởi enzym MAO và COMT.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Câu 4: Chọn phát biểu đúng về tác dụng của dopamin:</w:t>
      </w:r>
    </w:p>
    <w:p w:rsidR="006E6D4E" w:rsidRPr="00C94231" w:rsidRDefault="006E6D4E" w:rsidP="006E6D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Liều thấp thuốc tác dụng trên receptor D1, gây co mạch vành, mạch nội tạng</w:t>
      </w:r>
    </w:p>
    <w:p w:rsidR="006E6D4E" w:rsidRPr="00C94231" w:rsidRDefault="006E6D4E" w:rsidP="006E6D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Liều trung bình tác dụng chủ yếu lên receptor β1 làm tăng nhịp tim, tăng co bóp cơ tim</w:t>
      </w:r>
    </w:p>
    <w:p w:rsidR="006E6D4E" w:rsidRPr="00C94231" w:rsidRDefault="006E6D4E" w:rsidP="006E6D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Liều cao tác dụng lên receptor α1 gây giãn mạch, hạ huyết áp</w:t>
      </w:r>
    </w:p>
    <w:p w:rsidR="006E6D4E" w:rsidRPr="00C94231" w:rsidRDefault="006E6D4E" w:rsidP="006E6D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Cả 3 câu trên đều đúng.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Câu 5: Các thuốc sau có chỉ định trong điều trị glaucom, ngoại trừ:</w:t>
      </w:r>
    </w:p>
    <w:p w:rsidR="006E6D4E" w:rsidRPr="00C94231" w:rsidRDefault="006E6D4E" w:rsidP="006E6D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 xml:space="preserve">Neostigmin </w:t>
      </w:r>
    </w:p>
    <w:p w:rsidR="006E6D4E" w:rsidRPr="00C94231" w:rsidRDefault="006E6D4E" w:rsidP="006E6D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Echothiopat</w:t>
      </w:r>
    </w:p>
    <w:p w:rsidR="006E6D4E" w:rsidRPr="00C94231" w:rsidRDefault="006E6D4E" w:rsidP="006E6D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Physostigmin</w:t>
      </w:r>
    </w:p>
    <w:p w:rsidR="006E6D4E" w:rsidRPr="00C94231" w:rsidRDefault="006E6D4E" w:rsidP="006E6D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Atropin .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lastRenderedPageBreak/>
        <w:t>Câu 6: Thuốc nào sau đây chỉ định trong say tàu xe:</w:t>
      </w:r>
    </w:p>
    <w:p w:rsidR="006E6D4E" w:rsidRPr="00C94231" w:rsidRDefault="006E6D4E" w:rsidP="006E6D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 xml:space="preserve">Neostigmin </w:t>
      </w:r>
    </w:p>
    <w:p w:rsidR="006E6D4E" w:rsidRPr="00C94231" w:rsidRDefault="006E6D4E" w:rsidP="006E6D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Echothiopat</w:t>
      </w:r>
    </w:p>
    <w:p w:rsidR="006E6D4E" w:rsidRPr="00C94231" w:rsidRDefault="006E6D4E" w:rsidP="006E6D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eserin</w:t>
      </w:r>
    </w:p>
    <w:p w:rsidR="006E6D4E" w:rsidRPr="00C94231" w:rsidRDefault="006E6D4E" w:rsidP="006E6D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scopolamin .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câu 7: Thuốc nào sau đây là thuốc kích thích chọn lọc trên receptor β2:</w:t>
      </w:r>
    </w:p>
    <w:p w:rsidR="006E6D4E" w:rsidRPr="00C94231" w:rsidRDefault="006E6D4E" w:rsidP="006E6D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Isoprenalin</w:t>
      </w:r>
    </w:p>
    <w:p w:rsidR="006E6D4E" w:rsidRPr="00C94231" w:rsidRDefault="006E6D4E" w:rsidP="006E6D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Salbutamol</w:t>
      </w:r>
    </w:p>
    <w:p w:rsidR="006E6D4E" w:rsidRPr="00C94231" w:rsidRDefault="006E6D4E" w:rsidP="006E6D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A và B</w:t>
      </w:r>
    </w:p>
    <w:p w:rsidR="006E6D4E" w:rsidRPr="00C94231" w:rsidRDefault="006E6D4E" w:rsidP="006E6D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Không có thuốc nào.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Câu 8: chọn phát biểu không đúng:</w:t>
      </w:r>
    </w:p>
    <w:p w:rsidR="006E6D4E" w:rsidRPr="00C94231" w:rsidRDefault="006E6D4E" w:rsidP="006E6D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Kích thích receptor β2 gây co cơ trơn phế quản</w:t>
      </w:r>
    </w:p>
    <w:p w:rsidR="006E6D4E" w:rsidRPr="00C94231" w:rsidRDefault="006E6D4E" w:rsidP="006E6D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Kích thíc receptor α1 gây co mạch, tăng HA</w:t>
      </w:r>
    </w:p>
    <w:p w:rsidR="006E6D4E" w:rsidRPr="00C94231" w:rsidRDefault="006E6D4E" w:rsidP="006E6D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Kích thích receptor β1 gây tăng nhịp tim, tăng co bóp cơ tim</w:t>
      </w:r>
    </w:p>
    <w:p w:rsidR="006E6D4E" w:rsidRPr="00C94231" w:rsidRDefault="006E6D4E" w:rsidP="006E6D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Kích thích receptor β3 gây tăng phân hủy mỡ.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Câu 9: receptor α1 phân bố chủ yếu ở đâu:</w:t>
      </w:r>
    </w:p>
    <w:p w:rsidR="006E6D4E" w:rsidRPr="00C94231" w:rsidRDefault="006E6D4E" w:rsidP="006E6D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Cơ trơn mạch máu</w:t>
      </w:r>
    </w:p>
    <w:p w:rsidR="006E6D4E" w:rsidRPr="00C94231" w:rsidRDefault="006E6D4E" w:rsidP="006E6D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Cơ tim</w:t>
      </w:r>
    </w:p>
    <w:p w:rsidR="006E6D4E" w:rsidRPr="00C94231" w:rsidRDefault="006E6D4E" w:rsidP="006E6D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Mô mỡ</w:t>
      </w:r>
    </w:p>
    <w:p w:rsidR="006E6D4E" w:rsidRPr="00C94231" w:rsidRDefault="006E6D4E" w:rsidP="006E6D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Tận cùng sợ giao cảm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Câu 10: β- blocker nào sau đây có tác dụng ức chế cả receptor α1:</w:t>
      </w:r>
    </w:p>
    <w:p w:rsidR="006E6D4E" w:rsidRPr="00C94231" w:rsidRDefault="006E6D4E" w:rsidP="006E6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Nanolol</w:t>
      </w:r>
    </w:p>
    <w:p w:rsidR="006E6D4E" w:rsidRPr="00C94231" w:rsidRDefault="006E6D4E" w:rsidP="006E6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Propranolol</w:t>
      </w:r>
    </w:p>
    <w:p w:rsidR="006E6D4E" w:rsidRPr="00C94231" w:rsidRDefault="006E6D4E" w:rsidP="006E6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>Labetalol</w:t>
      </w:r>
      <w:bookmarkStart w:id="0" w:name="_GoBack"/>
      <w:bookmarkEnd w:id="0"/>
    </w:p>
    <w:p w:rsidR="006E6D4E" w:rsidRPr="00C94231" w:rsidRDefault="006E6D4E" w:rsidP="006E6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231">
        <w:rPr>
          <w:rFonts w:ascii="Times New Roman" w:hAnsi="Times New Roman" w:cs="Times New Roman"/>
          <w:sz w:val="28"/>
          <w:szCs w:val="28"/>
          <w:lang w:val="vi-VN"/>
        </w:rPr>
        <w:t xml:space="preserve">Timolol </w:t>
      </w: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6E6D4E" w:rsidRPr="00C94231" w:rsidRDefault="006E6D4E" w:rsidP="006E6D4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41B5E" w:rsidRPr="00C94231" w:rsidRDefault="00741B5E">
      <w:pPr>
        <w:rPr>
          <w:sz w:val="28"/>
          <w:szCs w:val="28"/>
        </w:rPr>
      </w:pPr>
    </w:p>
    <w:sectPr w:rsidR="00741B5E" w:rsidRPr="00C94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D59"/>
    <w:multiLevelType w:val="hybridMultilevel"/>
    <w:tmpl w:val="115EA078"/>
    <w:lvl w:ilvl="0" w:tplc="7C12529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6617"/>
    <w:multiLevelType w:val="hybridMultilevel"/>
    <w:tmpl w:val="E95C1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D3D54"/>
    <w:multiLevelType w:val="hybridMultilevel"/>
    <w:tmpl w:val="5CAC8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210F"/>
    <w:multiLevelType w:val="hybridMultilevel"/>
    <w:tmpl w:val="7382D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A1398"/>
    <w:multiLevelType w:val="hybridMultilevel"/>
    <w:tmpl w:val="FFC03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670"/>
    <w:multiLevelType w:val="hybridMultilevel"/>
    <w:tmpl w:val="AB8CB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04972"/>
    <w:multiLevelType w:val="hybridMultilevel"/>
    <w:tmpl w:val="117E6EBE"/>
    <w:lvl w:ilvl="0" w:tplc="11D45D4E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10301"/>
    <w:multiLevelType w:val="hybridMultilevel"/>
    <w:tmpl w:val="7382D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6102B"/>
    <w:multiLevelType w:val="hybridMultilevel"/>
    <w:tmpl w:val="C05E8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3E6B"/>
    <w:multiLevelType w:val="hybridMultilevel"/>
    <w:tmpl w:val="7F0C5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4E"/>
    <w:rsid w:val="006E6D4E"/>
    <w:rsid w:val="00741B5E"/>
    <w:rsid w:val="00C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>HP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2018-08-16T09:08:00Z</dcterms:created>
  <dcterms:modified xsi:type="dcterms:W3CDTF">2018-08-16T09:11:00Z</dcterms:modified>
</cp:coreProperties>
</file>