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61" w:rsidRPr="00A4136C" w:rsidRDefault="00A66561" w:rsidP="00A665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48"/>
        </w:rPr>
      </w:pPr>
      <w:r w:rsidRPr="00A4136C">
        <w:rPr>
          <w:rFonts w:ascii="Times New Roman" w:eastAsia="Times New Roman" w:hAnsi="Times New Roman" w:cs="Times New Roman"/>
          <w:color w:val="111111"/>
          <w:kern w:val="36"/>
          <w:sz w:val="36"/>
          <w:szCs w:val="48"/>
        </w:rPr>
        <w:t xml:space="preserve">Medicinal potential of </w:t>
      </w:r>
      <w:proofErr w:type="spellStart"/>
      <w:r w:rsidRPr="00A4136C">
        <w:rPr>
          <w:rFonts w:ascii="Times New Roman" w:eastAsia="Times New Roman" w:hAnsi="Times New Roman" w:cs="Times New Roman"/>
          <w:color w:val="111111"/>
          <w:kern w:val="36"/>
          <w:sz w:val="36"/>
          <w:szCs w:val="48"/>
        </w:rPr>
        <w:t>Passiflora</w:t>
      </w:r>
      <w:proofErr w:type="spellEnd"/>
      <w:r w:rsidRPr="00A4136C">
        <w:rPr>
          <w:rFonts w:ascii="Times New Roman" w:eastAsia="Times New Roman" w:hAnsi="Times New Roman" w:cs="Times New Roman"/>
          <w:color w:val="111111"/>
          <w:kern w:val="36"/>
          <w:sz w:val="36"/>
          <w:szCs w:val="48"/>
        </w:rPr>
        <w:t xml:space="preserve"> </w:t>
      </w:r>
      <w:proofErr w:type="spellStart"/>
      <w:r w:rsidRPr="00A4136C">
        <w:rPr>
          <w:rFonts w:ascii="Times New Roman" w:eastAsia="Times New Roman" w:hAnsi="Times New Roman" w:cs="Times New Roman"/>
          <w:color w:val="111111"/>
          <w:kern w:val="36"/>
          <w:sz w:val="36"/>
          <w:szCs w:val="48"/>
        </w:rPr>
        <w:t>foetida</w:t>
      </w:r>
      <w:proofErr w:type="spellEnd"/>
      <w:r w:rsidRPr="00A4136C">
        <w:rPr>
          <w:rFonts w:ascii="Times New Roman" w:eastAsia="Times New Roman" w:hAnsi="Times New Roman" w:cs="Times New Roman"/>
          <w:color w:val="111111"/>
          <w:kern w:val="36"/>
          <w:sz w:val="36"/>
          <w:szCs w:val="48"/>
        </w:rPr>
        <w:t xml:space="preserve"> L. plant extracts: biological and pharmacological activities</w:t>
      </w:r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 xml:space="preserve">Tiềm năng làm thuốc của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chiết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cây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Passiflora foetida L.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)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: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tác dụng sinh học và dược lý</w:t>
      </w:r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 xml:space="preserve">MỤC TIÊU: Để khảo sát các hoạt động giảm đau, chống tiêu chảy và gây độc tế bào của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chiết ethanol của cây Passiflora foetida L. (Passifloraceae) bằng ba phương pháp thực nghiệm.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 xml:space="preserve">PHƯƠNG PHÁP: Hoạt động giảm đau của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chiết ethanol của Passiflora foetida L. (EEPF) đã được thực hiện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 xml:space="preserve">bằng cách sử dụng ức chế quằn quại do axit axetic gây ra ở chuột. </w:t>
      </w:r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Phương pháp trị tiêu chảy do dầu thầu dầu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ở chuột được sử dụng để đánh giá hoạt động chống tiêu chảy. Hoạt động gây độc tế bào của EEPF đã được khám phá</w:t>
      </w:r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với xét nghiệm sinh học khử độc tính tôm bằng nước muối.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KẾT QUẢ: Dịch chiết cho thấy 68,75% và 30,00% ức chế quằn quại ở liều 500 và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250 mg / kg thể trọng, tương ứng. Chiết xuất làm tăng khoảng thời gian tiềm ẩn trung bình trước tiêu chảy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 xml:space="preserve">bắt đầu khoảng 1,55 giờ và 1,17 giờ, và giảm số lượng phân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trung bình xuống 4,4 và 5,6 lúc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liều 500 và 250 mg / kg thể trọng. Chiết xuất cũng chứng minh hoạt động gây độc tế bào trong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thử nghiệm khả năng gây chết của tôm ngâm nước muối và nồng độ gây chết trung bình đối vớ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i nauplii tôm ngâm nước muối là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80 μg / mL.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KẾT LUẬN: Kết quả cho thấy dịch</w:t>
      </w:r>
      <w:r w:rsidR="00B127D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chiết từ ​​cây có tác dụng giảm đau và chống tiêu chảy,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hỗ trợ các công dụng của nó trong y học cổ truyền. Kết quả cũng chứn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g minh rằng dịch chiết từ ​​cây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 xml:space="preserve">có tác dụng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t>gây độc tế bào.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  <w:lang w:val="vi-VN"/>
        </w:rPr>
        <w:lastRenderedPageBreak/>
        <w:t>TỪ KHÓA: Passiflora; dịch chiết thực vật; thuốc giảm đau; thuốc chống tiêu chảy; độc tố tế bào; chuột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1.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Giới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thiệu</w:t>
      </w:r>
      <w:proofErr w:type="spellEnd"/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nhiều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thế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kỷ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nguồn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nhiều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loại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truyền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khắp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Chúng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những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nguồn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giàu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hợp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chất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hoạt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tính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sinh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học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nhất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Nói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mọi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người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từ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tiểu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lục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địa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Ấn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tin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rằng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việc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tiêu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thụ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sản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phẩ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họ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những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hiệu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hữu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Passiflora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foetida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L.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họ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Passifloraceae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),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thường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tiên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",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ột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tiên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địa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phương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Jhumka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lata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bản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địa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Mexico,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tây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nam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Kỳ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(Arizona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nam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Texas), Caribe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Trung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Mỹ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sự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nhanh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chóng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cây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phát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triển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lan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rộng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nguồn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từ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tầng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rừng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khô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hạn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bụi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cây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ven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đường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lòng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sông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cũng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tìm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thấy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gần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định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cư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con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người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Cây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hình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6-9 cm,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thùy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thườn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lông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mao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hình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trái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nhọn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gỗ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khô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héo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thân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mỏng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phủ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bởi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lô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dính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2-3 cm,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đường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kính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quả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màu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cam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đến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đỏ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chín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).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đen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bọc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cùi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chiết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hiện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từ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quả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P.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foetida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dụng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để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điều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trị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bệnh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hen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suyễn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lưỡng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chiết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xuất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từ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​​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rễ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dụng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để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điều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trị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chứng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cuồng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loạn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[1],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trường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hợp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đau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đầu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dán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xoa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đầu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[2].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Loại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thảo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mộc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này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dùng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đắp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hoặc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kem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dưỡng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da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bệnh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ngoài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da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viêm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quầng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ở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Braxin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[3].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Nghiên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cứu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hiện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tại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tập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trung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giảm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đau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hoạt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chống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tiêu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chảy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gây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tế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bào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P.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foetida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 xml:space="preserve">2.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liệu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phương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pháp</w:t>
      </w:r>
      <w:proofErr w:type="spellEnd"/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2.1 Thu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thập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nguyên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liệu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P.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foetida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ã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thập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bởi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Md.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Asadujjama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khuôn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Khulna, 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Khulna, Bangladesh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xác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minh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bởi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Bangladesh National Herbarium, Dhaka, Bangladesh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Gia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nhập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Số-34,404).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2.2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Chuẩn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bị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chiết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P.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foetida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tươi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tách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khỏi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bám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dính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rửa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sạch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bằ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khô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bóng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râm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bốn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tuần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trước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chúng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nghiền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thành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thô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với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máy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xay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khởi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tụ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điện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Wuhu Motor Factory,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Trung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Quốc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).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giữ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nơi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khô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ráo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thoáng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mát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tối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hộp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kín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thích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hợp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đến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phân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tích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bắt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đầu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Khoảng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150 g P.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foetida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trộn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với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900 mL et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anol 95%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sạch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đáy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phẳng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thùng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đựng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hàng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Hộp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kín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thỉnh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thoảng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khuấy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lắc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Nguyên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liệu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thô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tách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khỏi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hỗn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hợp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bằng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cách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đổ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qua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bộ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lọc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vải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chiết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lọc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lọc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làm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bay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hơi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chiết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et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</w:t>
      </w: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anol.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2.3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nghiệm</w:t>
      </w:r>
      <w:proofErr w:type="spellEnd"/>
    </w:p>
    <w:p w:rsidR="00A66561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ngẫu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nhiê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chủng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Swiss-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Webstar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20-28 g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trọng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lượng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thể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)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cung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cấp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bởi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Chi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cục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Trung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tâm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Quốc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tế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về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Nghiên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cứu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Bệnh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tiêu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chảy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Bangladesh (ICDDR, B)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thí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Để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thích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ứng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điều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kiện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phòng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nghiệm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xung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quanh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phòng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nhiệt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(25 ± 2) ℃,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ẩm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tương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đối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55% -65%,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ánh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sáng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: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tối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trong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12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giờ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mỗi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),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những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con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đặt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trước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ở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Tổ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chức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Kỷ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Khulna, </w:t>
      </w:r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 xml:space="preserve">Khulna, Bangladesh.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tự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uống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nước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máy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ăn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bằng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chế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ăn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tiêu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chuẩn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ICDDR,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công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thức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B.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2.4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Hóa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chất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thử</w:t>
      </w:r>
      <w:proofErr w:type="spellEnd"/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nghiệm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mô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dụng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thử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như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axetic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axit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(Merck,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Đức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), dimethyl sulfoxide (DMSO; Gaylord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Công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ty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Hóa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chất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Hoa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Kỳ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), Tween-80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Loba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Chemie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Pvt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Ltd.,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Ấn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),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dầu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thầu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dầu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Loba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Chemie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Pvt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Ltd.,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Ấn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Độ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).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2.5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tham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khảo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</w:p>
    <w:p w:rsidR="00A66561" w:rsidRPr="009101F5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Diclofenac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natri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loperamide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và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chloramphenicol (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Beximco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Pharmaceu</w:t>
      </w:r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tical Ltd., Bangladesh)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mua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từ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một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cửa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hàng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thuốc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địa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phương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:rsidR="00A66561" w:rsidRPr="009101F5" w:rsidRDefault="00A66561" w:rsidP="00B127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2.6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Phân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tích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hóa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vật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sơ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bộ</w:t>
      </w:r>
      <w:proofErr w:type="spellEnd"/>
    </w:p>
    <w:p w:rsidR="00A66561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Sau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tiến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hành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thủ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tục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tiêu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chu</w:t>
      </w:r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ẩn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sơ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bộ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sàng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lọc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các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thành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phần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hoạt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tính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sinh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học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dịch</w:t>
      </w:r>
      <w:proofErr w:type="spellEnd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9300E">
        <w:rPr>
          <w:rFonts w:ascii="Times New Roman" w:eastAsia="Times New Roman" w:hAnsi="Times New Roman" w:cs="Times New Roman"/>
          <w:color w:val="202124"/>
          <w:sz w:val="28"/>
          <w:szCs w:val="28"/>
        </w:rPr>
        <w:t>chiết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ethanol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của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Passiflora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foetida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(EEPF)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đã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được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thực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hiện</w:t>
      </w:r>
      <w:proofErr w:type="spellEnd"/>
      <w:r w:rsidRPr="009101F5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:rsidR="00B127DE" w:rsidRDefault="00B127DE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Ths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Trịnh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Loan</w:t>
      </w:r>
    </w:p>
    <w:p w:rsidR="00B127DE" w:rsidRPr="009101F5" w:rsidRDefault="00B127DE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duyệt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Ths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Thùy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Trang</w:t>
      </w:r>
      <w:bookmarkStart w:id="0" w:name="_GoBack"/>
      <w:bookmarkEnd w:id="0"/>
    </w:p>
    <w:p w:rsidR="00A66561" w:rsidRDefault="00A66561" w:rsidP="00A6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011F1">
          <w:rPr>
            <w:rStyle w:val="Hyperlink"/>
            <w:rFonts w:ascii="Times New Roman" w:hAnsi="Times New Roman" w:cs="Times New Roman"/>
            <w:sz w:val="28"/>
            <w:szCs w:val="28"/>
          </w:rPr>
          <w:t>https://www.researchgate.net/profile/Md-Asadujjaman-3/publication/261102144_Medicinal_potential_of_Passiflora_foetida_L_plant_extracts_biological_and_pharmacological_activities/links/5ab0ef3d0f7e9b4897c29b50/Medicinal-potential-of-Passiflora-foetida-L-plant-extracts-biological-and-pharmacological-activities.pdf</w:t>
        </w:r>
      </w:hyperlink>
    </w:p>
    <w:p w:rsidR="00EF51D1" w:rsidRDefault="00EF51D1"/>
    <w:sectPr w:rsidR="00EF5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61"/>
    <w:rsid w:val="00A66561"/>
    <w:rsid w:val="00A9300E"/>
    <w:rsid w:val="00B127DE"/>
    <w:rsid w:val="00E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B43B"/>
  <w15:chartTrackingRefBased/>
  <w15:docId w15:val="{E1CE0ED6-F81F-4BBB-BC6A-829B7A84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rofile/Md-Asadujjaman-3/publication/261102144_Medicinal_potential_of_Passiflora_foetida_L_plant_extracts_biological_and_pharmacological_activities/links/5ab0ef3d0f7e9b4897c29b50/Medicinal-potential-of-Passiflora-foetida-L-plant-extracts-biological-and-pharmacological-activ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902</Words>
  <Characters>5147</Characters>
  <Application>Microsoft Office Word</Application>
  <DocSecurity>0</DocSecurity>
  <Lines>42</Lines>
  <Paragraphs>12</Paragraphs>
  <ScaleCrop>false</ScaleCrop>
  <Company>HP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2021-11-17T02:38:00Z</dcterms:created>
  <dcterms:modified xsi:type="dcterms:W3CDTF">2021-11-18T02:01:00Z</dcterms:modified>
</cp:coreProperties>
</file>