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A8" w:rsidRPr="00664BA8" w:rsidRDefault="00664BA8" w:rsidP="00664BA8">
      <w:pPr>
        <w:spacing w:after="0" w:line="264" w:lineRule="auto"/>
        <w:jc w:val="both"/>
        <w:rPr>
          <w:rFonts w:ascii="Times New Roman" w:eastAsia="Times New Roman" w:hAnsi="Times New Roman" w:cs="Times New Roman"/>
          <w:i/>
          <w:sz w:val="26"/>
          <w:szCs w:val="26"/>
          <w:lang w:val="fr-FR"/>
        </w:rPr>
      </w:pPr>
      <w:r w:rsidRPr="00664BA8">
        <w:rPr>
          <w:rFonts w:ascii="Times New Roman" w:eastAsia="Times New Roman" w:hAnsi="Times New Roman" w:cs="Times New Roman"/>
          <w:b/>
          <w:i/>
          <w:sz w:val="26"/>
          <w:szCs w:val="26"/>
          <w:u w:val="single"/>
          <w:lang w:val="fr-FR"/>
        </w:rPr>
        <w:t>Bài 1:</w:t>
      </w:r>
      <w:r w:rsidRPr="00664BA8">
        <w:rPr>
          <w:rFonts w:ascii="Times New Roman" w:eastAsia="Times New Roman" w:hAnsi="Times New Roman" w:cs="Times New Roman"/>
          <w:sz w:val="26"/>
          <w:szCs w:val="26"/>
          <w:lang w:val="fr-FR"/>
        </w:rPr>
        <w:t xml:space="preserve">  </w:t>
      </w:r>
      <w:r w:rsidRPr="00664BA8">
        <w:rPr>
          <w:rFonts w:ascii="Times New Roman" w:eastAsia="Times New Roman" w:hAnsi="Times New Roman" w:cs="Times New Roman"/>
          <w:i/>
          <w:sz w:val="26"/>
          <w:szCs w:val="26"/>
          <w:lang w:val="fr-FR"/>
        </w:rPr>
        <w:t>4,47g dầu mỏ được xử lý theo phương pháp thấm ướt và pha loãng cho đến thể tích 500 ml trong bình định mức. Người ta tiến hành xác định Co trong các điều kiện:</w:t>
      </w:r>
    </w:p>
    <w:p w:rsidR="00664BA8" w:rsidRPr="00664BA8" w:rsidRDefault="00664BA8" w:rsidP="00664BA8">
      <w:pPr>
        <w:spacing w:after="0" w:line="264" w:lineRule="auto"/>
        <w:jc w:val="both"/>
        <w:rPr>
          <w:rFonts w:ascii="Times New Roman" w:eastAsia="Times New Roman" w:hAnsi="Times New Roman" w:cs="Times New Roman"/>
          <w:i/>
          <w:sz w:val="26"/>
          <w:szCs w:val="26"/>
          <w:lang w:val="fr-FR"/>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800"/>
        <w:gridCol w:w="1620"/>
        <w:gridCol w:w="1980"/>
      </w:tblGrid>
      <w:tr w:rsidR="00664BA8" w:rsidRPr="00664BA8" w:rsidTr="0000316C">
        <w:tc>
          <w:tcPr>
            <w:tcW w:w="162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fr-FR"/>
              </w:rPr>
            </w:pPr>
            <w:r w:rsidRPr="00664BA8">
              <w:rPr>
                <w:rFonts w:ascii="Times New Roman" w:eastAsia="Times New Roman" w:hAnsi="Times New Roman" w:cs="Times New Roman"/>
                <w:i/>
                <w:sz w:val="26"/>
                <w:szCs w:val="26"/>
                <w:lang w:val="fr-FR"/>
              </w:rPr>
              <w:t>V mẫu đã pha loãng (ml)</w:t>
            </w:r>
          </w:p>
        </w:tc>
        <w:tc>
          <w:tcPr>
            <w:tcW w:w="162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V Co(II)</w:t>
            </w:r>
          </w:p>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3,00</w:t>
            </w:r>
            <w:r w:rsidRPr="00664BA8">
              <w:rPr>
                <w:rFonts w:ascii="Times New Roman" w:eastAsia="Times New Roman" w:hAnsi="Times New Roman" w:cs="Times New Roman"/>
                <w:i/>
                <w:sz w:val="26"/>
                <w:szCs w:val="26"/>
                <w:lang w:val="en-US"/>
              </w:rPr>
              <w:sym w:font="Symbol" w:char="F06D"/>
            </w:r>
            <w:r w:rsidRPr="00664BA8">
              <w:rPr>
                <w:rFonts w:ascii="Times New Roman" w:eastAsia="Times New Roman" w:hAnsi="Times New Roman" w:cs="Times New Roman"/>
                <w:i/>
                <w:sz w:val="26"/>
                <w:szCs w:val="26"/>
                <w:lang w:val="en-US"/>
              </w:rPr>
              <w:t>g/ml (ml)</w:t>
            </w:r>
          </w:p>
        </w:tc>
        <w:tc>
          <w:tcPr>
            <w:tcW w:w="180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V thuốc thử (ml)</w:t>
            </w:r>
          </w:p>
        </w:tc>
        <w:tc>
          <w:tcPr>
            <w:tcW w:w="162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V H</w:t>
            </w:r>
            <w:r w:rsidRPr="00664BA8">
              <w:rPr>
                <w:rFonts w:ascii="Times New Roman" w:eastAsia="Times New Roman" w:hAnsi="Times New Roman" w:cs="Times New Roman"/>
                <w:i/>
                <w:sz w:val="26"/>
                <w:szCs w:val="26"/>
                <w:vertAlign w:val="subscript"/>
                <w:lang w:val="en-US"/>
              </w:rPr>
              <w:t>2</w:t>
            </w:r>
            <w:r w:rsidRPr="00664BA8">
              <w:rPr>
                <w:rFonts w:ascii="Times New Roman" w:eastAsia="Times New Roman" w:hAnsi="Times New Roman" w:cs="Times New Roman"/>
                <w:i/>
                <w:sz w:val="26"/>
                <w:szCs w:val="26"/>
                <w:lang w:val="en-US"/>
              </w:rPr>
              <w:t xml:space="preserve">O </w:t>
            </w:r>
          </w:p>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(ml)</w:t>
            </w:r>
          </w:p>
        </w:tc>
        <w:tc>
          <w:tcPr>
            <w:tcW w:w="198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Mật độ quang</w:t>
            </w:r>
          </w:p>
        </w:tc>
      </w:tr>
      <w:tr w:rsidR="00664BA8" w:rsidRPr="00664BA8" w:rsidTr="0000316C">
        <w:tc>
          <w:tcPr>
            <w:tcW w:w="162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25,00</w:t>
            </w:r>
          </w:p>
        </w:tc>
        <w:tc>
          <w:tcPr>
            <w:tcW w:w="162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0,00</w:t>
            </w:r>
          </w:p>
        </w:tc>
        <w:tc>
          <w:tcPr>
            <w:tcW w:w="180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20,00</w:t>
            </w:r>
          </w:p>
        </w:tc>
        <w:tc>
          <w:tcPr>
            <w:tcW w:w="162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5,00</w:t>
            </w:r>
          </w:p>
        </w:tc>
        <w:tc>
          <w:tcPr>
            <w:tcW w:w="198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0,398</w:t>
            </w:r>
          </w:p>
        </w:tc>
      </w:tr>
      <w:tr w:rsidR="00664BA8" w:rsidRPr="00664BA8" w:rsidTr="0000316C">
        <w:tc>
          <w:tcPr>
            <w:tcW w:w="162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25,00</w:t>
            </w:r>
          </w:p>
        </w:tc>
        <w:tc>
          <w:tcPr>
            <w:tcW w:w="162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5,00</w:t>
            </w:r>
          </w:p>
        </w:tc>
        <w:tc>
          <w:tcPr>
            <w:tcW w:w="180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20,00</w:t>
            </w:r>
          </w:p>
        </w:tc>
        <w:tc>
          <w:tcPr>
            <w:tcW w:w="162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0,00</w:t>
            </w:r>
          </w:p>
        </w:tc>
        <w:tc>
          <w:tcPr>
            <w:tcW w:w="1980" w:type="dxa"/>
            <w:vAlign w:val="center"/>
          </w:tcPr>
          <w:p w:rsidR="00664BA8" w:rsidRPr="00664BA8" w:rsidRDefault="00664BA8" w:rsidP="00664BA8">
            <w:pPr>
              <w:spacing w:after="0" w:line="264" w:lineRule="auto"/>
              <w:jc w:val="center"/>
              <w:rPr>
                <w:rFonts w:ascii="Times New Roman" w:eastAsia="Times New Roman" w:hAnsi="Times New Roman" w:cs="Times New Roman"/>
                <w:i/>
                <w:sz w:val="26"/>
                <w:szCs w:val="26"/>
                <w:lang w:val="en-US"/>
              </w:rPr>
            </w:pPr>
            <w:r w:rsidRPr="00664BA8">
              <w:rPr>
                <w:rFonts w:ascii="Times New Roman" w:eastAsia="Times New Roman" w:hAnsi="Times New Roman" w:cs="Times New Roman"/>
                <w:i/>
                <w:sz w:val="26"/>
                <w:szCs w:val="26"/>
                <w:lang w:val="en-US"/>
              </w:rPr>
              <w:t>0,510</w:t>
            </w:r>
          </w:p>
        </w:tc>
      </w:tr>
    </w:tbl>
    <w:p w:rsidR="00664BA8" w:rsidRPr="00664BA8" w:rsidRDefault="00664BA8" w:rsidP="00664BA8">
      <w:pPr>
        <w:spacing w:after="0" w:line="264" w:lineRule="auto"/>
        <w:jc w:val="both"/>
        <w:rPr>
          <w:rFonts w:ascii="Times New Roman" w:eastAsia="Times New Roman" w:hAnsi="Times New Roman" w:cs="Times New Roman"/>
          <w:sz w:val="26"/>
          <w:szCs w:val="26"/>
          <w:lang w:val="en-US"/>
        </w:rPr>
      </w:pPr>
      <w:r w:rsidRPr="00664BA8">
        <w:rPr>
          <w:rFonts w:ascii="Times New Roman" w:eastAsia="Times New Roman" w:hAnsi="Times New Roman" w:cs="Times New Roman"/>
          <w:i/>
          <w:sz w:val="26"/>
          <w:szCs w:val="26"/>
          <w:lang w:val="en-US"/>
        </w:rPr>
        <w:tab/>
        <w:t>Nếu chấp nhận rằng dung dịch phác chelat của Co(II) – ligan tuân theo định luật Beer. Hãy tính hàm lượng % Co trong mẫu ban đầu.</w:t>
      </w:r>
    </w:p>
    <w:p w:rsidR="00664BA8" w:rsidRPr="00664BA8" w:rsidRDefault="00664BA8" w:rsidP="00664BA8">
      <w:pPr>
        <w:spacing w:after="0" w:line="264" w:lineRule="auto"/>
        <w:jc w:val="center"/>
        <w:rPr>
          <w:rFonts w:ascii="Times New Roman" w:eastAsia="Times New Roman" w:hAnsi="Times New Roman" w:cs="Times New Roman"/>
          <w:b/>
          <w:i/>
          <w:sz w:val="26"/>
          <w:szCs w:val="26"/>
          <w:u w:val="single"/>
          <w:lang w:val="en-US"/>
        </w:rPr>
      </w:pPr>
      <w:r w:rsidRPr="00664BA8">
        <w:rPr>
          <w:rFonts w:ascii="Times New Roman" w:eastAsia="Times New Roman" w:hAnsi="Times New Roman" w:cs="Times New Roman"/>
          <w:b/>
          <w:i/>
          <w:sz w:val="26"/>
          <w:szCs w:val="26"/>
          <w:u w:val="single"/>
          <w:lang w:val="en-US"/>
        </w:rPr>
        <w:t>Bài giải</w:t>
      </w:r>
    </w:p>
    <w:p w:rsidR="00664BA8" w:rsidRPr="00664BA8" w:rsidRDefault="00664BA8" w:rsidP="00664BA8">
      <w:pPr>
        <w:spacing w:after="0" w:line="264" w:lineRule="auto"/>
        <w:ind w:firstLine="720"/>
        <w:jc w:val="both"/>
        <w:rPr>
          <w:rFonts w:ascii="Times New Roman" w:eastAsia="Times New Roman" w:hAnsi="Times New Roman" w:cs="Times New Roman"/>
          <w:sz w:val="26"/>
          <w:szCs w:val="26"/>
          <w:lang w:val="en-US"/>
        </w:rPr>
      </w:pPr>
      <w:r w:rsidRPr="00664BA8">
        <w:rPr>
          <w:rFonts w:ascii="Times New Roman" w:eastAsia="Times New Roman" w:hAnsi="Times New Roman" w:cs="Times New Roman"/>
          <w:sz w:val="26"/>
          <w:szCs w:val="26"/>
          <w:lang w:val="en-US"/>
        </w:rPr>
        <w:t>Áp dụng phương pháp thêm ta có:</w:t>
      </w:r>
    </w:p>
    <w:p w:rsidR="00664BA8" w:rsidRPr="00664BA8" w:rsidRDefault="00664BA8" w:rsidP="00664BA8">
      <w:pPr>
        <w:spacing w:after="0" w:line="264" w:lineRule="auto"/>
        <w:ind w:left="720" w:firstLine="720"/>
        <w:jc w:val="both"/>
        <w:rPr>
          <w:rFonts w:ascii="Times New Roman" w:eastAsia="Times New Roman" w:hAnsi="Times New Roman" w:cs="Times New Roman"/>
          <w:sz w:val="26"/>
          <w:szCs w:val="26"/>
          <w:lang w:val="en-US"/>
        </w:rPr>
      </w:pPr>
      <w:r w:rsidRPr="00664BA8">
        <w:rPr>
          <w:rFonts w:ascii="Times New Roman" w:eastAsia="Times New Roman" w:hAnsi="Times New Roman" w:cs="Times New Roman"/>
          <w:position w:val="-32"/>
          <w:sz w:val="26"/>
          <w:szCs w:val="26"/>
          <w:lang w:val="en-US"/>
        </w:rPr>
        <w:object w:dxaOrig="61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38.25pt" o:ole="">
            <v:imagedata r:id="rId5" o:title=""/>
          </v:shape>
          <o:OLEObject Type="Embed" ProgID="Equation.3" ShapeID="_x0000_i1025" DrawAspect="Content" ObjectID="_1640269731" r:id="rId6"/>
        </w:object>
      </w:r>
      <w:r w:rsidRPr="00664BA8">
        <w:rPr>
          <w:rFonts w:ascii="Times New Roman" w:eastAsia="Times New Roman" w:hAnsi="Times New Roman" w:cs="Times New Roman"/>
          <w:sz w:val="26"/>
          <w:szCs w:val="26"/>
          <w:lang w:val="en-US"/>
        </w:rPr>
        <w:t>.</w:t>
      </w:r>
    </w:p>
    <w:p w:rsidR="00664BA8" w:rsidRPr="00664BA8" w:rsidRDefault="00664BA8" w:rsidP="00664BA8">
      <w:pPr>
        <w:spacing w:after="0" w:line="264" w:lineRule="auto"/>
        <w:jc w:val="both"/>
        <w:rPr>
          <w:rFonts w:ascii="Times New Roman" w:eastAsia="Times New Roman" w:hAnsi="Times New Roman" w:cs="Times New Roman"/>
          <w:sz w:val="26"/>
          <w:szCs w:val="26"/>
          <w:lang w:val="en-US"/>
        </w:rPr>
      </w:pPr>
      <w:r w:rsidRPr="00664BA8">
        <w:rPr>
          <w:rFonts w:ascii="Times New Roman" w:eastAsia="Times New Roman" w:hAnsi="Times New Roman" w:cs="Times New Roman"/>
          <w:sz w:val="26"/>
          <w:szCs w:val="26"/>
          <w:lang w:val="en-US"/>
        </w:rPr>
        <w:t xml:space="preserve">Mặt khác C = m/MV nên trong 25,00 mL dung dịch mẫu ta có hàm lượng Co(II) là:  </w:t>
      </w:r>
    </w:p>
    <w:p w:rsidR="00664BA8" w:rsidRPr="00664BA8" w:rsidRDefault="00664BA8" w:rsidP="00664BA8">
      <w:pPr>
        <w:spacing w:after="0" w:line="264" w:lineRule="auto"/>
        <w:ind w:left="720" w:firstLine="720"/>
        <w:jc w:val="both"/>
        <w:rPr>
          <w:rFonts w:ascii="Times New Roman" w:eastAsia="Times New Roman" w:hAnsi="Times New Roman" w:cs="Times New Roman"/>
          <w:sz w:val="26"/>
          <w:szCs w:val="26"/>
          <w:lang w:val="en-US"/>
        </w:rPr>
      </w:pPr>
      <w:r w:rsidRPr="00664BA8">
        <w:rPr>
          <w:rFonts w:ascii="Times New Roman" w:eastAsia="Times New Roman" w:hAnsi="Times New Roman" w:cs="Times New Roman"/>
          <w:position w:val="-30"/>
          <w:sz w:val="26"/>
          <w:szCs w:val="26"/>
          <w:lang w:val="en-US"/>
        </w:rPr>
        <w:object w:dxaOrig="2820" w:dyaOrig="680">
          <v:shape id="_x0000_i1026" type="#_x0000_t75" style="width:141pt;height:33.75pt" o:ole="">
            <v:imagedata r:id="rId7" o:title=""/>
          </v:shape>
          <o:OLEObject Type="Embed" ProgID="Equation.3" ShapeID="_x0000_i1026" DrawAspect="Content" ObjectID="_1640269732" r:id="rId8"/>
        </w:object>
      </w:r>
    </w:p>
    <w:p w:rsidR="00664BA8" w:rsidRPr="00664BA8" w:rsidRDefault="00664BA8" w:rsidP="00664BA8">
      <w:pPr>
        <w:spacing w:after="0" w:line="264" w:lineRule="auto"/>
        <w:ind w:left="720" w:firstLine="720"/>
        <w:jc w:val="both"/>
        <w:rPr>
          <w:rFonts w:ascii="Times New Roman" w:eastAsia="Times New Roman" w:hAnsi="Times New Roman" w:cs="Times New Roman"/>
          <w:sz w:val="26"/>
          <w:szCs w:val="26"/>
          <w:lang w:val="en-US"/>
        </w:rPr>
      </w:pPr>
      <w:r w:rsidRPr="00664BA8">
        <w:rPr>
          <w:rFonts w:ascii="Times New Roman" w:eastAsia="Times New Roman" w:hAnsi="Times New Roman" w:cs="Times New Roman"/>
          <w:position w:val="-30"/>
          <w:sz w:val="26"/>
          <w:szCs w:val="26"/>
          <w:lang w:val="en-US"/>
        </w:rPr>
        <w:object w:dxaOrig="5920" w:dyaOrig="680">
          <v:shape id="_x0000_i1027" type="#_x0000_t75" style="width:296.25pt;height:33.75pt" o:ole="">
            <v:imagedata r:id="rId9" o:title=""/>
          </v:shape>
          <o:OLEObject Type="Embed" ProgID="Equation.3" ShapeID="_x0000_i1027" DrawAspect="Content" ObjectID="_1640269733" r:id="rId10"/>
        </w:object>
      </w:r>
    </w:p>
    <w:p w:rsidR="00664BA8" w:rsidRPr="00664BA8" w:rsidRDefault="00664BA8" w:rsidP="00664BA8">
      <w:pPr>
        <w:spacing w:after="0" w:line="264" w:lineRule="auto"/>
        <w:jc w:val="both"/>
        <w:rPr>
          <w:rFonts w:ascii="Times New Roman" w:eastAsia="Times New Roman" w:hAnsi="Times New Roman" w:cs="Times New Roman"/>
          <w:sz w:val="26"/>
          <w:szCs w:val="26"/>
          <w:lang w:val="en-US"/>
        </w:rPr>
      </w:pPr>
      <w:r w:rsidRPr="00664BA8">
        <w:rPr>
          <w:rFonts w:ascii="Times New Roman" w:eastAsia="Times New Roman" w:hAnsi="Times New Roman" w:cs="Times New Roman"/>
          <w:sz w:val="26"/>
          <w:szCs w:val="26"/>
          <w:lang w:val="en-US"/>
        </w:rPr>
        <w:t xml:space="preserve">Vậy trong 500mL dung dịch mẫu ta có: </w:t>
      </w:r>
    </w:p>
    <w:p w:rsidR="00664BA8" w:rsidRPr="00664BA8" w:rsidRDefault="00664BA8" w:rsidP="00664BA8">
      <w:pPr>
        <w:spacing w:before="60" w:afterLines="60" w:after="144" w:line="264" w:lineRule="auto"/>
        <w:rPr>
          <w:rFonts w:ascii="VNI-Times" w:eastAsia="Times New Roman" w:hAnsi="VNI-Times" w:cs="Times New Roman"/>
          <w:color w:val="000000"/>
          <w:sz w:val="26"/>
          <w:szCs w:val="26"/>
          <w:lang w:val="en-US"/>
        </w:rPr>
      </w:pPr>
      <w:r w:rsidRPr="00664BA8">
        <w:rPr>
          <w:rFonts w:ascii="VNI-Times" w:eastAsia="Times New Roman" w:hAnsi="VNI-Times" w:cs="Times New Roman"/>
          <w:color w:val="000000"/>
          <w:sz w:val="26"/>
          <w:szCs w:val="26"/>
          <w:lang w:val="en-US"/>
        </w:rPr>
        <w:t xml:space="preserve">                       </w:t>
      </w:r>
      <w:r w:rsidRPr="00664BA8">
        <w:rPr>
          <w:rFonts w:ascii="VNI-Times" w:eastAsia="Times New Roman" w:hAnsi="VNI-Times" w:cs="Times New Roman"/>
          <w:color w:val="000000"/>
          <w:position w:val="-60"/>
          <w:sz w:val="26"/>
          <w:szCs w:val="26"/>
          <w:lang w:val="en-US"/>
        </w:rPr>
        <w:object w:dxaOrig="5179" w:dyaOrig="1320">
          <v:shape id="_x0000_i1028" type="#_x0000_t75" style="width:258.75pt;height:66pt" o:ole="">
            <v:imagedata r:id="rId11" o:title=""/>
          </v:shape>
          <o:OLEObject Type="Embed" ProgID="Equation.3" ShapeID="_x0000_i1028" DrawAspect="Content" ObjectID="_1640269734" r:id="rId12"/>
        </w:object>
      </w:r>
    </w:p>
    <w:p w:rsidR="003E3FDE" w:rsidRDefault="003E3FDE">
      <w:bookmarkStart w:id="0" w:name="_GoBack"/>
      <w:bookmarkEnd w:id="0"/>
    </w:p>
    <w:sectPr w:rsidR="003E3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A8"/>
    <w:rsid w:val="00366979"/>
    <w:rsid w:val="003E3FDE"/>
    <w:rsid w:val="005A3339"/>
    <w:rsid w:val="00664BA8"/>
    <w:rsid w:val="006B55C5"/>
    <w:rsid w:val="009108B6"/>
    <w:rsid w:val="009E188C"/>
    <w:rsid w:val="00BD1D79"/>
    <w:rsid w:val="00DF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5A3339"/>
    <w:pPr>
      <w:tabs>
        <w:tab w:val="left" w:pos="0"/>
        <w:tab w:val="left" w:pos="660"/>
        <w:tab w:val="right" w:leader="dot" w:pos="8778"/>
      </w:tabs>
      <w:spacing w:after="0" w:line="240" w:lineRule="auto"/>
    </w:pPr>
    <w:rPr>
      <w:rFonts w:ascii="Times New Roman" w:eastAsia="Times New Roman" w:hAnsi="Times New Roman" w:cs="Times New Roman"/>
      <w:b/>
      <w:noProof/>
      <w:sz w:val="2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5A3339"/>
    <w:pPr>
      <w:tabs>
        <w:tab w:val="left" w:pos="0"/>
        <w:tab w:val="left" w:pos="660"/>
        <w:tab w:val="right" w:leader="dot" w:pos="8778"/>
      </w:tabs>
      <w:spacing w:after="0" w:line="240" w:lineRule="auto"/>
    </w:pPr>
    <w:rPr>
      <w:rFonts w:ascii="Times New Roman" w:eastAsia="Times New Roman" w:hAnsi="Times New Roman" w:cs="Times New Roman"/>
      <w:b/>
      <w:noProof/>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Ngoc</cp:lastModifiedBy>
  <cp:revision>1</cp:revision>
  <dcterms:created xsi:type="dcterms:W3CDTF">2020-01-11T10:42:00Z</dcterms:created>
  <dcterms:modified xsi:type="dcterms:W3CDTF">2020-01-11T10:42:00Z</dcterms:modified>
</cp:coreProperties>
</file>