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1E" w:rsidRPr="002C4FA8" w:rsidRDefault="002C4FA8" w:rsidP="002C4FA8">
      <w:pPr>
        <w:jc w:val="center"/>
        <w:rPr>
          <w:b/>
          <w:sz w:val="40"/>
          <w:szCs w:val="40"/>
        </w:rPr>
      </w:pPr>
      <w:bookmarkStart w:id="0" w:name="_GoBack"/>
      <w:r w:rsidRPr="002C4FA8">
        <w:rPr>
          <w:b/>
          <w:sz w:val="40"/>
          <w:szCs w:val="40"/>
        </w:rPr>
        <w:t>MỘT SỐ CÂU HỎI LƯỢNG GIÁ VỀ XÚC TÁC</w:t>
      </w:r>
    </w:p>
    <w:bookmarkEnd w:id="0"/>
    <w:p w:rsidR="002C4FA8" w:rsidRDefault="002C4FA8" w:rsidP="002C4FA8">
      <w:pPr>
        <w:pStyle w:val="ListParagraph"/>
        <w:numPr>
          <w:ilvl w:val="1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niệm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xúc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loại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xúc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tác</w:t>
      </w:r>
      <w:proofErr w:type="spellEnd"/>
    </w:p>
    <w:p w:rsidR="002C4FA8" w:rsidRDefault="002C4FA8" w:rsidP="002C4FA8">
      <w:pPr>
        <w:pStyle w:val="ListParagraph"/>
        <w:numPr>
          <w:ilvl w:val="1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Nêu</w:t>
      </w:r>
      <w:proofErr w:type="spellEnd"/>
      <w:r>
        <w:rPr>
          <w:rFonts w:ascii="Times New Roman" w:hAnsi="Times New Roman"/>
          <w:sz w:val="26"/>
          <w:szCs w:val="26"/>
        </w:rPr>
        <w:t xml:space="preserve"> 4 </w:t>
      </w:r>
      <w:proofErr w:type="spellStart"/>
      <w:r>
        <w:rPr>
          <w:rFonts w:ascii="Times New Roman" w:hAnsi="Times New Roman"/>
          <w:sz w:val="26"/>
          <w:szCs w:val="26"/>
        </w:rPr>
        <w:t>đặc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tượng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xúc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tác</w:t>
      </w:r>
      <w:proofErr w:type="spellEnd"/>
    </w:p>
    <w:p w:rsidR="002C4FA8" w:rsidRDefault="002C4FA8" w:rsidP="002C4FA8">
      <w:pPr>
        <w:pStyle w:val="ListParagraph"/>
        <w:numPr>
          <w:ilvl w:val="1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Giải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thích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xúc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tốc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ứng</w:t>
      </w:r>
      <w:proofErr w:type="spellEnd"/>
    </w:p>
    <w:p w:rsidR="002C4FA8" w:rsidRDefault="002C4FA8" w:rsidP="002C4FA8">
      <w:pPr>
        <w:pStyle w:val="ListParagraph"/>
        <w:numPr>
          <w:ilvl w:val="1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Cho </w:t>
      </w:r>
      <w:proofErr w:type="spellStart"/>
      <w:r>
        <w:rPr>
          <w:rFonts w:ascii="Times New Roman" w:hAnsi="Times New Roman"/>
          <w:sz w:val="26"/>
          <w:szCs w:val="26"/>
        </w:rPr>
        <w:t>ví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xúc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tác</w:t>
      </w:r>
      <w:proofErr w:type="spellEnd"/>
      <w:r>
        <w:rPr>
          <w:rFonts w:ascii="Times New Roman" w:hAnsi="Times New Roman"/>
          <w:sz w:val="26"/>
          <w:szCs w:val="26"/>
        </w:rPr>
        <w:t xml:space="preserve"> acid, </w:t>
      </w:r>
      <w:proofErr w:type="spellStart"/>
      <w:r>
        <w:rPr>
          <w:rFonts w:ascii="Times New Roman" w:hAnsi="Times New Roman"/>
          <w:sz w:val="26"/>
          <w:szCs w:val="26"/>
        </w:rPr>
        <w:t>xúc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bazơ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ứng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hóa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2C4FA8" w:rsidRDefault="002C4FA8" w:rsidP="002C4FA8">
      <w:pPr>
        <w:pStyle w:val="ListParagraph"/>
        <w:numPr>
          <w:ilvl w:val="1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đặc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phương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xúc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tác</w:t>
      </w:r>
      <w:proofErr w:type="spellEnd"/>
      <w:r>
        <w:rPr>
          <w:rFonts w:ascii="Times New Roman" w:hAnsi="Times New Roman"/>
          <w:sz w:val="26"/>
          <w:szCs w:val="26"/>
        </w:rPr>
        <w:t xml:space="preserve"> enzyme, </w:t>
      </w:r>
      <w:proofErr w:type="spellStart"/>
      <w:r>
        <w:rPr>
          <w:rFonts w:ascii="Times New Roman" w:hAnsi="Times New Roman"/>
          <w:sz w:val="26"/>
          <w:szCs w:val="26"/>
        </w:rPr>
        <w:t>phương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Michaelis</w:t>
      </w:r>
      <w:proofErr w:type="spellEnd"/>
      <w:r>
        <w:rPr>
          <w:rFonts w:ascii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sz w:val="26"/>
          <w:szCs w:val="26"/>
        </w:rPr>
        <w:t>Menten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2C4FA8" w:rsidRDefault="002C4FA8" w:rsidP="002C4FA8">
      <w:pPr>
        <w:pStyle w:val="ListParagraph"/>
        <w:numPr>
          <w:ilvl w:val="1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tính</w:t>
      </w:r>
      <w:proofErr w:type="spellEnd"/>
      <w:r>
        <w:rPr>
          <w:rFonts w:ascii="Times New Roman" w:hAnsi="Times New Roman"/>
          <w:sz w:val="26"/>
          <w:szCs w:val="26"/>
        </w:rPr>
        <w:t xml:space="preserve"> K</w:t>
      </w:r>
      <w:r>
        <w:rPr>
          <w:rFonts w:ascii="Times New Roman" w:hAnsi="Times New Roman"/>
          <w:sz w:val="26"/>
          <w:szCs w:val="26"/>
          <w:vertAlign w:val="subscript"/>
        </w:rPr>
        <w:t>m</w:t>
      </w:r>
      <w:r>
        <w:rPr>
          <w:rFonts w:ascii="Times New Roman" w:hAnsi="Times New Roman"/>
          <w:sz w:val="26"/>
          <w:szCs w:val="26"/>
        </w:rPr>
        <w:t>, V</w:t>
      </w:r>
      <w:r>
        <w:rPr>
          <w:rFonts w:ascii="Times New Roman" w:hAnsi="Times New Roman"/>
          <w:sz w:val="26"/>
          <w:szCs w:val="26"/>
          <w:vertAlign w:val="subscript"/>
        </w:rPr>
        <w:t>max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ứng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xúc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tác</w:t>
      </w:r>
      <w:proofErr w:type="spellEnd"/>
      <w:r>
        <w:rPr>
          <w:rFonts w:ascii="Times New Roman" w:hAnsi="Times New Roman"/>
          <w:sz w:val="26"/>
          <w:szCs w:val="26"/>
        </w:rPr>
        <w:t xml:space="preserve"> men.</w:t>
      </w:r>
    </w:p>
    <w:p w:rsidR="002C4FA8" w:rsidRDefault="002C4FA8" w:rsidP="002C4FA8">
      <w:pPr>
        <w:spacing w:line="360" w:lineRule="auto"/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CÂU HỎI TRẮC NGHIỆM</w:t>
      </w:r>
    </w:p>
    <w:p w:rsidR="002C4FA8" w:rsidRDefault="002C4FA8" w:rsidP="002C4FA8">
      <w:pPr>
        <w:pStyle w:val="ListParagraph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hệ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tọa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vuông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góc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đường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biểu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diễn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logarit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tốc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theo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trị</w:t>
      </w:r>
      <w:proofErr w:type="spellEnd"/>
      <w:r>
        <w:rPr>
          <w:rFonts w:ascii="Times New Roman" w:hAnsi="Times New Roman"/>
          <w:sz w:val="26"/>
          <w:szCs w:val="26"/>
        </w:rPr>
        <w:t xml:space="preserve"> pH [</w:t>
      </w:r>
      <w:proofErr w:type="spellStart"/>
      <w:r>
        <w:rPr>
          <w:rFonts w:ascii="Times New Roman" w:hAnsi="Times New Roman"/>
          <w:sz w:val="26"/>
          <w:szCs w:val="26"/>
        </w:rPr>
        <w:t>hàm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lgv</w:t>
      </w:r>
      <w:proofErr w:type="spellEnd"/>
      <w:r>
        <w:rPr>
          <w:rFonts w:ascii="Times New Roman" w:hAnsi="Times New Roman"/>
          <w:sz w:val="26"/>
          <w:szCs w:val="26"/>
        </w:rPr>
        <w:t xml:space="preserve"> = f(pH)]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dạng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2C4FA8" w:rsidRDefault="002C4FA8" w:rsidP="002C4FA8">
      <w:pPr>
        <w:pStyle w:val="ListParagraph"/>
        <w:numPr>
          <w:ilvl w:val="1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thẳng</w:t>
      </w:r>
      <w:proofErr w:type="spellEnd"/>
      <w:r>
        <w:rPr>
          <w:rFonts w:ascii="Times New Roman" w:hAnsi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/>
          <w:sz w:val="26"/>
          <w:szCs w:val="26"/>
        </w:rPr>
        <w:t>gốc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tọa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</w:t>
      </w:r>
      <w:proofErr w:type="spellEnd"/>
    </w:p>
    <w:p w:rsidR="002C4FA8" w:rsidRDefault="002C4FA8" w:rsidP="002C4FA8">
      <w:pPr>
        <w:pStyle w:val="ListParagraph"/>
        <w:numPr>
          <w:ilvl w:val="1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thẳng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không</w:t>
      </w:r>
      <w:proofErr w:type="spellEnd"/>
      <w:r>
        <w:rPr>
          <w:rFonts w:ascii="Times New Roman" w:hAnsi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/>
          <w:sz w:val="26"/>
          <w:szCs w:val="26"/>
        </w:rPr>
        <w:t>gốc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tọa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</w:t>
      </w:r>
      <w:proofErr w:type="spellEnd"/>
    </w:p>
    <w:p w:rsidR="002C4FA8" w:rsidRDefault="002C4FA8" w:rsidP="002C4FA8">
      <w:pPr>
        <w:pStyle w:val="ListParagraph"/>
        <w:numPr>
          <w:ilvl w:val="1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mũ</w:t>
      </w:r>
      <w:proofErr w:type="spellEnd"/>
    </w:p>
    <w:p w:rsidR="002C4FA8" w:rsidRDefault="002C4FA8" w:rsidP="002C4FA8">
      <w:pPr>
        <w:pStyle w:val="ListParagraph"/>
        <w:numPr>
          <w:ilvl w:val="1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parabol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:rsidR="002C4FA8" w:rsidRDefault="002C4FA8" w:rsidP="002C4FA8">
      <w:pPr>
        <w:pStyle w:val="ListParagraph"/>
        <w:numPr>
          <w:ilvl w:val="1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hyperbol</w:t>
      </w:r>
      <w:proofErr w:type="spellEnd"/>
    </w:p>
    <w:p w:rsidR="002C4FA8" w:rsidRDefault="002C4FA8" w:rsidP="002C4FA8">
      <w:pPr>
        <w:pStyle w:val="ListParagraph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Phương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Michaelis</w:t>
      </w:r>
      <w:proofErr w:type="spellEnd"/>
      <w:r>
        <w:rPr>
          <w:rFonts w:ascii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sz w:val="26"/>
          <w:szCs w:val="26"/>
        </w:rPr>
        <w:t>Menten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biểu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diễn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sau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2C4FA8" w:rsidRDefault="002C4FA8" w:rsidP="002C4FA8">
      <w:pPr>
        <w:pStyle w:val="ListParagraph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v=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max</m:t>
                </m:r>
              </m:sub>
            </m:sSub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S</m:t>
                </m:r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m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+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S</m:t>
                </m:r>
              </m:e>
            </m:d>
          </m:den>
        </m:f>
      </m:oMath>
    </w:p>
    <w:p w:rsidR="002C4FA8" w:rsidRDefault="002C4FA8" w:rsidP="002C4FA8">
      <w:pPr>
        <w:pStyle w:val="ListParagraph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v=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max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m</m:t>
                </m:r>
              </m:sub>
            </m:sSub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S</m:t>
                </m:r>
              </m:e>
            </m:d>
          </m:den>
        </m:f>
      </m:oMath>
    </w:p>
    <w:p w:rsidR="002C4FA8" w:rsidRDefault="002C4FA8" w:rsidP="002C4FA8">
      <w:pPr>
        <w:pStyle w:val="ListParagraph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K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m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E</m:t>
                </m:r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S</m:t>
                </m:r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max</m:t>
                </m:r>
              </m:sub>
            </m:sSub>
          </m:den>
        </m:f>
      </m:oMath>
    </w:p>
    <w:p w:rsidR="002C4FA8" w:rsidRDefault="002C4FA8" w:rsidP="002C4FA8">
      <w:pPr>
        <w:pStyle w:val="ListParagraph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v=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m</m:t>
                </m:r>
              </m:sub>
            </m:sSub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S</m:t>
                </m:r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m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+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S</m:t>
                </m:r>
              </m:e>
            </m:d>
          </m:den>
        </m:f>
      </m:oMath>
    </w:p>
    <w:p w:rsidR="002C4FA8" w:rsidRDefault="002C4FA8" w:rsidP="002C4FA8">
      <w:pPr>
        <w:pStyle w:val="ListParagraph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S</m:t>
            </m:r>
          </m:e>
        </m:d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m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max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m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+v</m:t>
            </m:r>
          </m:den>
        </m:f>
      </m:oMath>
    </w:p>
    <w:p w:rsidR="002C4FA8" w:rsidRDefault="002C4FA8" w:rsidP="002C4FA8">
      <w:pPr>
        <w:pStyle w:val="ListParagraph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Đặc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đây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phải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đặc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xúc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tác</w:t>
      </w:r>
      <w:proofErr w:type="spellEnd"/>
    </w:p>
    <w:p w:rsidR="002C4FA8" w:rsidRDefault="002C4FA8" w:rsidP="002C4FA8">
      <w:pPr>
        <w:pStyle w:val="ListParagraph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Không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thay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đổi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bằng</w:t>
      </w:r>
      <w:proofErr w:type="spellEnd"/>
    </w:p>
    <w:p w:rsidR="002C4FA8" w:rsidRDefault="002C4FA8" w:rsidP="002C4FA8">
      <w:pPr>
        <w:pStyle w:val="ListParagraph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Tham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lượng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nhỏ</w:t>
      </w:r>
      <w:proofErr w:type="spellEnd"/>
    </w:p>
    <w:p w:rsidR="002C4FA8" w:rsidRDefault="002C4FA8" w:rsidP="002C4FA8">
      <w:pPr>
        <w:pStyle w:val="ListParagraph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lastRenderedPageBreak/>
        <w:t>Làm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dịch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chuyển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bằng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hóa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</w:p>
    <w:p w:rsidR="002C4FA8" w:rsidRDefault="002C4FA8" w:rsidP="002C4FA8">
      <w:pPr>
        <w:pStyle w:val="ListParagraph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Không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thay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đổi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mặt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hóa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</w:p>
    <w:p w:rsidR="002C4FA8" w:rsidRDefault="002C4FA8" w:rsidP="002C4FA8">
      <w:pPr>
        <w:pStyle w:val="ListParagraph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Gia </w:t>
      </w:r>
      <w:proofErr w:type="spellStart"/>
      <w:r>
        <w:rPr>
          <w:rFonts w:ascii="Times New Roman" w:hAnsi="Times New Roman"/>
          <w:sz w:val="26"/>
          <w:szCs w:val="26"/>
        </w:rPr>
        <w:t>tăng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tốc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ứng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2C4FA8" w:rsidRDefault="002C4FA8" w:rsidP="002C4FA8">
      <w:pPr>
        <w:pStyle w:val="ListParagraph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Khi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đun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acetat</w:t>
      </w:r>
      <w:proofErr w:type="spellEnd"/>
      <w:r>
        <w:rPr>
          <w:rFonts w:ascii="Times New Roman" w:hAnsi="Times New Roman"/>
          <w:sz w:val="26"/>
          <w:szCs w:val="26"/>
        </w:rPr>
        <w:t xml:space="preserve"> ethyl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môi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  <w:vertAlign w:val="superscript"/>
        </w:rPr>
        <w:t>+</w:t>
      </w:r>
      <w:r>
        <w:rPr>
          <w:rFonts w:ascii="Times New Roman" w:hAnsi="Times New Roman"/>
          <w:sz w:val="26"/>
          <w:szCs w:val="26"/>
        </w:rPr>
        <w:t xml:space="preserve"> ta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ứng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2C4FA8" w:rsidRDefault="002C4FA8" w:rsidP="002C4FA8">
      <w:pPr>
        <w:pStyle w:val="ListParagraph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Phản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ứng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trung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hòa</w:t>
      </w:r>
      <w:proofErr w:type="spellEnd"/>
    </w:p>
    <w:p w:rsidR="002C4FA8" w:rsidRDefault="002C4FA8" w:rsidP="002C4FA8">
      <w:pPr>
        <w:pStyle w:val="ListParagraph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Phản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ứng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thủy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phân</w:t>
      </w:r>
      <w:proofErr w:type="spellEnd"/>
    </w:p>
    <w:p w:rsidR="002C4FA8" w:rsidRDefault="002C4FA8" w:rsidP="002C4FA8">
      <w:pPr>
        <w:pStyle w:val="ListParagraph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Phản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ứng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một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chiều</w:t>
      </w:r>
      <w:proofErr w:type="spellEnd"/>
    </w:p>
    <w:p w:rsidR="002C4FA8" w:rsidRDefault="002C4FA8" w:rsidP="002C4FA8">
      <w:pPr>
        <w:pStyle w:val="ListParagraph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Phản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ứng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thủy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đồng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thể</w:t>
      </w:r>
      <w:proofErr w:type="spellEnd"/>
    </w:p>
    <w:p w:rsidR="002C4FA8" w:rsidRDefault="002C4FA8" w:rsidP="002C4FA8">
      <w:pPr>
        <w:pStyle w:val="ListParagraph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đều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đúng</w:t>
      </w:r>
      <w:proofErr w:type="spellEnd"/>
    </w:p>
    <w:p w:rsidR="002C4FA8" w:rsidRDefault="002C4FA8" w:rsidP="002C4FA8">
      <w:pPr>
        <w:pStyle w:val="ListParagraph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Khi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đun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acetat</w:t>
      </w:r>
      <w:proofErr w:type="spellEnd"/>
      <w:r>
        <w:rPr>
          <w:rFonts w:ascii="Times New Roman" w:hAnsi="Times New Roman"/>
          <w:sz w:val="26"/>
          <w:szCs w:val="26"/>
        </w:rPr>
        <w:t xml:space="preserve"> ethyl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môi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 OH</w:t>
      </w:r>
      <w:r>
        <w:rPr>
          <w:rFonts w:ascii="Times New Roman" w:hAnsi="Times New Roman"/>
          <w:sz w:val="26"/>
          <w:szCs w:val="26"/>
          <w:vertAlign w:val="superscript"/>
        </w:rPr>
        <w:t>-</w:t>
      </w:r>
      <w:r>
        <w:rPr>
          <w:rFonts w:ascii="Times New Roman" w:hAnsi="Times New Roman"/>
          <w:sz w:val="26"/>
          <w:szCs w:val="26"/>
        </w:rPr>
        <w:t xml:space="preserve"> ta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ứng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2C4FA8" w:rsidRDefault="002C4FA8" w:rsidP="002C4FA8">
      <w:pPr>
        <w:pStyle w:val="ListParagraph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Phản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ứng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trung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hòa</w:t>
      </w:r>
      <w:proofErr w:type="spellEnd"/>
    </w:p>
    <w:p w:rsidR="002C4FA8" w:rsidRDefault="002C4FA8" w:rsidP="002C4FA8">
      <w:pPr>
        <w:pStyle w:val="ListParagraph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Phản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ứng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thủy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phân</w:t>
      </w:r>
      <w:proofErr w:type="spellEnd"/>
    </w:p>
    <w:p w:rsidR="002C4FA8" w:rsidRDefault="002C4FA8" w:rsidP="002C4FA8">
      <w:pPr>
        <w:pStyle w:val="ListParagraph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Phản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ứng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thuận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nghịch</w:t>
      </w:r>
      <w:proofErr w:type="spellEnd"/>
    </w:p>
    <w:p w:rsidR="002C4FA8" w:rsidRDefault="002C4FA8" w:rsidP="002C4FA8">
      <w:pPr>
        <w:pStyle w:val="ListParagraph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Phản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ứng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thủy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thể</w:t>
      </w:r>
      <w:proofErr w:type="spellEnd"/>
    </w:p>
    <w:p w:rsidR="002C4FA8" w:rsidRDefault="002C4FA8" w:rsidP="002C4FA8">
      <w:pPr>
        <w:pStyle w:val="ListParagraph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đều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sai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2C4FA8" w:rsidRDefault="002C4FA8" w:rsidP="002C4FA8">
      <w:pPr>
        <w:pStyle w:val="ListParagraph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Khi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khảo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ứng</w:t>
      </w:r>
      <w:proofErr w:type="spellEnd"/>
      <w:r>
        <w:rPr>
          <w:rFonts w:ascii="Times New Roman" w:hAnsi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/>
          <w:sz w:val="26"/>
          <w:szCs w:val="26"/>
        </w:rPr>
        <w:t>áp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suất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đổi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điều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quyết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ứng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xúc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xảy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2C4FA8" w:rsidRDefault="002C4FA8" w:rsidP="002C4FA8">
      <w:pPr>
        <w:pStyle w:val="ListParagraph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Biến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đẳng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áp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đẳng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nhiệt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hệ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5F1BBD">
        <w:rPr>
          <w:rFonts w:ascii="Times New Roman" w:hAnsi="Times New Roman"/>
          <w:position w:val="-4"/>
          <w:sz w:val="26"/>
          <w:szCs w:val="26"/>
        </w:rPr>
        <w:object w:dxaOrig="225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 o:ole="">
            <v:imagedata r:id="rId6" o:title=""/>
          </v:shape>
          <o:OLEObject Type="Embed" ProgID="Equation.3" ShapeID="_x0000_i1025" DrawAspect="Content" ObjectID="_1581690191" r:id="rId7"/>
        </w:object>
      </w:r>
      <w:r>
        <w:rPr>
          <w:rFonts w:ascii="Times New Roman" w:hAnsi="Times New Roman"/>
          <w:sz w:val="26"/>
          <w:szCs w:val="26"/>
        </w:rPr>
        <w:t xml:space="preserve">G &gt;0 </w:t>
      </w:r>
    </w:p>
    <w:p w:rsidR="002C4FA8" w:rsidRDefault="002C4FA8" w:rsidP="002C4FA8">
      <w:pPr>
        <w:pStyle w:val="ListParagraph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Biến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đẳng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áp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đẳng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nhiệt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hệ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5F1BBD">
        <w:rPr>
          <w:rFonts w:ascii="Times New Roman" w:hAnsi="Times New Roman"/>
          <w:position w:val="-4"/>
          <w:sz w:val="26"/>
          <w:szCs w:val="26"/>
        </w:rPr>
        <w:object w:dxaOrig="225" w:dyaOrig="255">
          <v:shape id="_x0000_i1026" type="#_x0000_t75" style="width:11.25pt;height:12.75pt" o:ole="">
            <v:imagedata r:id="rId6" o:title=""/>
          </v:shape>
          <o:OLEObject Type="Embed" ProgID="Equation.3" ShapeID="_x0000_i1026" DrawAspect="Content" ObjectID="_1581690192" r:id="rId8"/>
        </w:object>
      </w:r>
      <w:r>
        <w:rPr>
          <w:rFonts w:ascii="Times New Roman" w:hAnsi="Times New Roman"/>
          <w:sz w:val="26"/>
          <w:szCs w:val="26"/>
        </w:rPr>
        <w:t xml:space="preserve">G &lt;0 </w:t>
      </w:r>
    </w:p>
    <w:p w:rsidR="002C4FA8" w:rsidRDefault="002C4FA8" w:rsidP="002C4FA8">
      <w:pPr>
        <w:pStyle w:val="ListParagraph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Biến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đẳng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tích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đẳng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nhiệt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hệ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5F1BBD">
        <w:rPr>
          <w:rFonts w:ascii="Times New Roman" w:hAnsi="Times New Roman"/>
          <w:position w:val="-4"/>
          <w:sz w:val="26"/>
          <w:szCs w:val="26"/>
        </w:rPr>
        <w:object w:dxaOrig="225" w:dyaOrig="255">
          <v:shape id="_x0000_i1027" type="#_x0000_t75" style="width:11.25pt;height:12.75pt" o:ole="">
            <v:imagedata r:id="rId6" o:title=""/>
          </v:shape>
          <o:OLEObject Type="Embed" ProgID="Equation.3" ShapeID="_x0000_i1027" DrawAspect="Content" ObjectID="_1581690193" r:id="rId9"/>
        </w:object>
      </w:r>
      <w:r>
        <w:rPr>
          <w:rFonts w:ascii="Times New Roman" w:hAnsi="Times New Roman"/>
          <w:sz w:val="26"/>
          <w:szCs w:val="26"/>
        </w:rPr>
        <w:t xml:space="preserve">F &gt;0 </w:t>
      </w:r>
    </w:p>
    <w:p w:rsidR="002C4FA8" w:rsidRDefault="002C4FA8" w:rsidP="002C4FA8">
      <w:pPr>
        <w:pStyle w:val="ListParagraph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Biến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đẳng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tích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đẳng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nhiệt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hệ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5F1BBD">
        <w:rPr>
          <w:rFonts w:ascii="Times New Roman" w:hAnsi="Times New Roman"/>
          <w:position w:val="-4"/>
          <w:sz w:val="26"/>
          <w:szCs w:val="26"/>
        </w:rPr>
        <w:object w:dxaOrig="225" w:dyaOrig="255">
          <v:shape id="_x0000_i1028" type="#_x0000_t75" style="width:11.25pt;height:12.75pt" o:ole="">
            <v:imagedata r:id="rId6" o:title=""/>
          </v:shape>
          <o:OLEObject Type="Embed" ProgID="Equation.3" ShapeID="_x0000_i1028" DrawAspect="Content" ObjectID="_1581690194" r:id="rId10"/>
        </w:object>
      </w:r>
      <w:r>
        <w:rPr>
          <w:rFonts w:ascii="Times New Roman" w:hAnsi="Times New Roman"/>
          <w:sz w:val="26"/>
          <w:szCs w:val="26"/>
        </w:rPr>
        <w:t xml:space="preserve">F &gt;0 </w:t>
      </w:r>
    </w:p>
    <w:p w:rsidR="002C4FA8" w:rsidRDefault="002C4FA8" w:rsidP="002C4FA8">
      <w:pPr>
        <w:pStyle w:val="ListParagraph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đều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sai</w:t>
      </w:r>
      <w:proofErr w:type="spellEnd"/>
    </w:p>
    <w:p w:rsidR="002C4FA8" w:rsidRDefault="002C4FA8" w:rsidP="002C4FA8">
      <w:pPr>
        <w:pStyle w:val="ListParagraph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Xúc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tác</w:t>
      </w:r>
      <w:proofErr w:type="spellEnd"/>
      <w:r>
        <w:rPr>
          <w:rFonts w:ascii="Times New Roman" w:hAnsi="Times New Roman"/>
          <w:sz w:val="26"/>
          <w:szCs w:val="26"/>
        </w:rPr>
        <w:t xml:space="preserve"> men </w:t>
      </w:r>
      <w:proofErr w:type="spellStart"/>
      <w:r>
        <w:rPr>
          <w:rFonts w:ascii="Times New Roman" w:hAnsi="Times New Roman"/>
          <w:sz w:val="26"/>
          <w:szCs w:val="26"/>
        </w:rPr>
        <w:t>còn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gọi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xúc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tác</w:t>
      </w:r>
      <w:proofErr w:type="spellEnd"/>
    </w:p>
    <w:p w:rsidR="002C4FA8" w:rsidRDefault="002C4FA8" w:rsidP="002C4FA8">
      <w:pPr>
        <w:pStyle w:val="ListParagraph"/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Đồng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thể</w:t>
      </w:r>
      <w:proofErr w:type="spellEnd"/>
    </w:p>
    <w:p w:rsidR="002C4FA8" w:rsidRDefault="002C4FA8" w:rsidP="002C4FA8">
      <w:pPr>
        <w:pStyle w:val="ListParagraph"/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Dị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thể</w:t>
      </w:r>
      <w:proofErr w:type="spellEnd"/>
    </w:p>
    <w:p w:rsidR="002C4FA8" w:rsidRDefault="002C4FA8" w:rsidP="002C4FA8">
      <w:pPr>
        <w:pStyle w:val="ListParagraph"/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Đồng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:rsidR="002C4FA8" w:rsidRDefault="002C4FA8" w:rsidP="002C4FA8">
      <w:pPr>
        <w:pStyle w:val="ListParagraph"/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Hữu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cơ</w:t>
      </w:r>
      <w:proofErr w:type="spellEnd"/>
    </w:p>
    <w:p w:rsidR="002C4FA8" w:rsidRDefault="002C4FA8" w:rsidP="002C4FA8">
      <w:pPr>
        <w:pStyle w:val="ListParagraph"/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Vô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cơ</w:t>
      </w:r>
      <w:proofErr w:type="spellEnd"/>
    </w:p>
    <w:p w:rsidR="002C4FA8" w:rsidRDefault="002C4FA8"/>
    <w:sectPr w:rsidR="002C4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63E"/>
    <w:multiLevelType w:val="hybridMultilevel"/>
    <w:tmpl w:val="537AD2B2"/>
    <w:lvl w:ilvl="0" w:tplc="BE9039D0">
      <w:start w:val="1"/>
      <w:numFmt w:val="upperLetter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322C1C"/>
    <w:multiLevelType w:val="hybridMultilevel"/>
    <w:tmpl w:val="0BEEFCD6"/>
    <w:lvl w:ilvl="0" w:tplc="92C87036">
      <w:start w:val="1"/>
      <w:numFmt w:val="upperLetter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3E4AFC50">
      <w:start w:val="1"/>
      <w:numFmt w:val="decimal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F715CB"/>
    <w:multiLevelType w:val="hybridMultilevel"/>
    <w:tmpl w:val="E8466F30"/>
    <w:lvl w:ilvl="0" w:tplc="419EB492">
      <w:start w:val="1"/>
      <w:numFmt w:val="upp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2F2042"/>
    <w:multiLevelType w:val="hybridMultilevel"/>
    <w:tmpl w:val="07C2DA14"/>
    <w:lvl w:ilvl="0" w:tplc="522CCC04">
      <w:start w:val="1"/>
      <w:numFmt w:val="upperLetter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F61045EA">
      <w:start w:val="1"/>
      <w:numFmt w:val="decimal"/>
      <w:lvlText w:val="%2."/>
      <w:lvlJc w:val="left"/>
      <w:pPr>
        <w:ind w:left="1647" w:hanging="360"/>
      </w:pPr>
    </w:lvl>
    <w:lvl w:ilvl="2" w:tplc="CD409658">
      <w:start w:val="1"/>
      <w:numFmt w:val="lowerLetter"/>
      <w:lvlText w:val="%3."/>
      <w:lvlJc w:val="left"/>
      <w:pPr>
        <w:ind w:left="2547" w:hanging="36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F035C5F"/>
    <w:multiLevelType w:val="hybridMultilevel"/>
    <w:tmpl w:val="F4449B42"/>
    <w:lvl w:ilvl="0" w:tplc="91063D0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CDF487E4">
      <w:start w:val="1"/>
      <w:numFmt w:val="upperLetter"/>
      <w:lvlText w:val="%2.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02F5314"/>
    <w:multiLevelType w:val="hybridMultilevel"/>
    <w:tmpl w:val="80B2C554"/>
    <w:lvl w:ilvl="0" w:tplc="3592957C">
      <w:start w:val="1"/>
      <w:numFmt w:val="decimal"/>
      <w:lvlText w:val="%1."/>
      <w:lvlJc w:val="left"/>
      <w:pPr>
        <w:ind w:left="1407" w:hanging="84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1594BC7"/>
    <w:multiLevelType w:val="hybridMultilevel"/>
    <w:tmpl w:val="70BE84A4"/>
    <w:lvl w:ilvl="0" w:tplc="0C660412">
      <w:start w:val="1"/>
      <w:numFmt w:val="upperLetter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1A660DE0">
      <w:start w:val="1"/>
      <w:numFmt w:val="decimal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CE553F4"/>
    <w:multiLevelType w:val="hybridMultilevel"/>
    <w:tmpl w:val="7612290A"/>
    <w:lvl w:ilvl="0" w:tplc="E54E6286">
      <w:start w:val="1"/>
      <w:numFmt w:val="upperLetter"/>
      <w:lvlText w:val="%1."/>
      <w:lvlJc w:val="left"/>
      <w:pPr>
        <w:ind w:left="1455" w:hanging="360"/>
      </w:pPr>
    </w:lvl>
    <w:lvl w:ilvl="1" w:tplc="BA5E22C0">
      <w:start w:val="1"/>
      <w:numFmt w:val="decimal"/>
      <w:lvlText w:val="%2."/>
      <w:lvlJc w:val="left"/>
      <w:pPr>
        <w:ind w:left="2175" w:hanging="360"/>
      </w:pPr>
    </w:lvl>
    <w:lvl w:ilvl="2" w:tplc="0409001B">
      <w:start w:val="1"/>
      <w:numFmt w:val="lowerRoman"/>
      <w:lvlText w:val="%3."/>
      <w:lvlJc w:val="right"/>
      <w:pPr>
        <w:ind w:left="2895" w:hanging="180"/>
      </w:pPr>
    </w:lvl>
    <w:lvl w:ilvl="3" w:tplc="0409000F">
      <w:start w:val="1"/>
      <w:numFmt w:val="decimal"/>
      <w:lvlText w:val="%4."/>
      <w:lvlJc w:val="left"/>
      <w:pPr>
        <w:ind w:left="3615" w:hanging="360"/>
      </w:pPr>
    </w:lvl>
    <w:lvl w:ilvl="4" w:tplc="04090019">
      <w:start w:val="1"/>
      <w:numFmt w:val="lowerLetter"/>
      <w:lvlText w:val="%5."/>
      <w:lvlJc w:val="left"/>
      <w:pPr>
        <w:ind w:left="4335" w:hanging="360"/>
      </w:pPr>
    </w:lvl>
    <w:lvl w:ilvl="5" w:tplc="0409001B">
      <w:start w:val="1"/>
      <w:numFmt w:val="lowerRoman"/>
      <w:lvlText w:val="%6."/>
      <w:lvlJc w:val="right"/>
      <w:pPr>
        <w:ind w:left="5055" w:hanging="180"/>
      </w:pPr>
    </w:lvl>
    <w:lvl w:ilvl="6" w:tplc="0409000F">
      <w:start w:val="1"/>
      <w:numFmt w:val="decimal"/>
      <w:lvlText w:val="%7."/>
      <w:lvlJc w:val="left"/>
      <w:pPr>
        <w:ind w:left="5775" w:hanging="360"/>
      </w:pPr>
    </w:lvl>
    <w:lvl w:ilvl="7" w:tplc="04090019">
      <w:start w:val="1"/>
      <w:numFmt w:val="lowerLetter"/>
      <w:lvlText w:val="%8."/>
      <w:lvlJc w:val="left"/>
      <w:pPr>
        <w:ind w:left="6495" w:hanging="360"/>
      </w:pPr>
    </w:lvl>
    <w:lvl w:ilvl="8" w:tplc="0409001B">
      <w:start w:val="1"/>
      <w:numFmt w:val="lowerRoman"/>
      <w:lvlText w:val="%9."/>
      <w:lvlJc w:val="right"/>
      <w:pPr>
        <w:ind w:left="7215" w:hanging="180"/>
      </w:pPr>
    </w:lvl>
  </w:abstractNum>
  <w:abstractNum w:abstractNumId="8">
    <w:nsid w:val="6DA81ABF"/>
    <w:multiLevelType w:val="hybridMultilevel"/>
    <w:tmpl w:val="653C18A6"/>
    <w:lvl w:ilvl="0" w:tplc="14C89BEE">
      <w:start w:val="1"/>
      <w:numFmt w:val="upperLetter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A8"/>
    <w:rsid w:val="002C4FA8"/>
    <w:rsid w:val="008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4FA8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4FA8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Hai</dc:creator>
  <cp:lastModifiedBy>Mr Hai</cp:lastModifiedBy>
  <cp:revision>1</cp:revision>
  <dcterms:created xsi:type="dcterms:W3CDTF">2018-03-05T01:36:00Z</dcterms:created>
  <dcterms:modified xsi:type="dcterms:W3CDTF">2018-03-05T01:37:00Z</dcterms:modified>
</cp:coreProperties>
</file>