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C7" w:rsidRPr="003328C7" w:rsidRDefault="003328C7" w:rsidP="003328C7">
      <w:pPr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CÂU HỎI TRẮC NGHIỆM BÀO CHẾ 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Câu 1: Người sáng lập ra môn Bào chế học là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 xml:space="preserve">a. </w:t>
      </w:r>
      <w:r w:rsidRPr="003328C7">
        <w:rPr>
          <w:rFonts w:eastAsia="Times New Roman" w:cs="Times New Roman"/>
          <w:color w:val="FF0000"/>
          <w:szCs w:val="26"/>
        </w:rPr>
        <w:t xml:space="preserve">Caludius Galenus </w:t>
      </w:r>
      <w:r w:rsidRPr="003328C7">
        <w:rPr>
          <w:rFonts w:eastAsia="Times New Roman" w:cs="Times New Roman"/>
          <w:color w:val="000000"/>
          <w:szCs w:val="26"/>
        </w:rPr>
        <w:t>c. Wagner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 xml:space="preserve">b. A.Le Hir </w:t>
      </w:r>
      <w:r>
        <w:rPr>
          <w:rFonts w:eastAsia="Times New Roman" w:cs="Times New Roman"/>
          <w:color w:val="000000"/>
          <w:szCs w:val="26"/>
        </w:rPr>
        <w:t xml:space="preserve">             </w:t>
      </w:r>
      <w:bookmarkStart w:id="0" w:name="_GoBack"/>
      <w:bookmarkEnd w:id="0"/>
      <w:r w:rsidRPr="003328C7">
        <w:rPr>
          <w:rFonts w:eastAsia="Times New Roman" w:cs="Times New Roman"/>
          <w:color w:val="000000"/>
          <w:szCs w:val="26"/>
        </w:rPr>
        <w:t>d. S. G. Proudfoot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Câu 2: Bào chế học là môn học nghiên cứu, NGOẠI TRỪ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a. Sản xuất thuốc c. Đóng gói thuốc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 xml:space="preserve">b. Bảo quản thuốc d. </w:t>
      </w:r>
      <w:r w:rsidRPr="003328C7">
        <w:rPr>
          <w:rFonts w:eastAsia="Times New Roman" w:cs="Times New Roman"/>
          <w:color w:val="FF0000"/>
          <w:szCs w:val="26"/>
        </w:rPr>
        <w:t>Không bao gồm kiểm nghiệm thuốc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 xml:space="preserve"> 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Câu 3: Những sản phẩm nào sau đây không được xem là thuốc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 xml:space="preserve">a. Chỉ khâu y tế c. </w:t>
      </w:r>
      <w:r w:rsidRPr="003328C7">
        <w:rPr>
          <w:rFonts w:eastAsia="Times New Roman" w:cs="Times New Roman"/>
          <w:color w:val="FF0000"/>
          <w:szCs w:val="26"/>
        </w:rPr>
        <w:t>Găng tay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b. Bông băng d. Vật liệu nha khoa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Câu 4: Vai trò tá dược, NGOẠI TRỪ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a. Là chất không có tác dung dược lý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b. Giúp việc sản xuất thuốc được dễ dàng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FF0000"/>
          <w:szCs w:val="26"/>
        </w:rPr>
      </w:pPr>
      <w:r w:rsidRPr="003328C7">
        <w:rPr>
          <w:rFonts w:eastAsia="Times New Roman" w:cs="Times New Roman"/>
          <w:color w:val="FF0000"/>
          <w:szCs w:val="26"/>
        </w:rPr>
        <w:t>c. Trong công thức thêm nhiều tá dược sẽ gây bất lợi cho độ hào tan của dược chất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d. Giúp cải thiện hiệu quả của dược chất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Câu 5: Thuốc Generic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FF0000"/>
          <w:szCs w:val="26"/>
        </w:rPr>
      </w:pPr>
      <w:r w:rsidRPr="003328C7">
        <w:rPr>
          <w:rFonts w:eastAsia="Times New Roman" w:cs="Times New Roman"/>
          <w:color w:val="FF0000"/>
          <w:szCs w:val="26"/>
        </w:rPr>
        <w:t>a. Hapacol 500mg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b. Là thuốc đã qua giai đoạn độc quyền sản xuất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c. Do nhà sản xuất đặt tên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d. Phải mang tên gốc hoạt chất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Câu 6: Phân loại theo đường đưa thuốc vào cơ thể thì dạng bào chế nào sau đây ít gặp nhất ở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Việt Nam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a. Dung dịch nước c. Thuốc tiêm truyền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 xml:space="preserve">b. </w:t>
      </w:r>
      <w:r w:rsidRPr="003328C7">
        <w:rPr>
          <w:rFonts w:eastAsia="Times New Roman" w:cs="Times New Roman"/>
          <w:color w:val="FF0000"/>
          <w:szCs w:val="26"/>
        </w:rPr>
        <w:t xml:space="preserve">Thuốc khí dung d. </w:t>
      </w:r>
      <w:r w:rsidRPr="003328C7">
        <w:rPr>
          <w:rFonts w:eastAsia="Times New Roman" w:cs="Times New Roman"/>
          <w:color w:val="000000"/>
          <w:szCs w:val="26"/>
        </w:rPr>
        <w:t>Thuốc nhỏ mắt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Câu 7: Dung dịch thuốc có thể sử dụng qua các đường nào sau đây, NGOẠI TRỪ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a. Nhỏ mắt c. Qua da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 xml:space="preserve">b. Âm đạo d. </w:t>
      </w:r>
      <w:r w:rsidRPr="003328C7">
        <w:rPr>
          <w:rFonts w:eastAsia="Times New Roman" w:cs="Times New Roman"/>
          <w:color w:val="FF0000"/>
          <w:szCs w:val="26"/>
        </w:rPr>
        <w:t>Trực tràng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lastRenderedPageBreak/>
        <w:t>Câu 8: Thuốc được xem là đảm bảo chất lượng khi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a. Không chứa tạp chất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FF0000"/>
          <w:szCs w:val="26"/>
        </w:rPr>
      </w:pPr>
      <w:r w:rsidRPr="003328C7">
        <w:rPr>
          <w:rFonts w:eastAsia="Times New Roman" w:cs="Times New Roman"/>
          <w:color w:val="FF0000"/>
          <w:szCs w:val="26"/>
        </w:rPr>
        <w:t>b. Chứa đúng hoặc gần đúng hàm lượng ghi trên nhãn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c. Duy trì đầy đủ hình thức bên ngoài trong quá trình bảo quản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d. Phải phóng thích hoạt chất theo như thiết kế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Câu 9: Thuốc khi đến tay người sử dụng phải bao gồm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a. Dạng bào chế c. Tờ hướng dẫn sử dụng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 xml:space="preserve">b. Bao bì d. </w:t>
      </w:r>
      <w:r w:rsidRPr="003328C7">
        <w:rPr>
          <w:rFonts w:eastAsia="Times New Roman" w:cs="Times New Roman"/>
          <w:color w:val="FF0000"/>
          <w:szCs w:val="26"/>
        </w:rPr>
        <w:t>Nhãn phải được in trên bao bì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Câu 10: Mục đích của giai đoạn nghiên cứu là tìm ra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FF0000"/>
          <w:szCs w:val="26"/>
        </w:rPr>
      </w:pPr>
      <w:r w:rsidRPr="003328C7">
        <w:rPr>
          <w:rFonts w:eastAsia="Times New Roman" w:cs="Times New Roman"/>
          <w:color w:val="FF0000"/>
          <w:szCs w:val="26"/>
        </w:rPr>
        <w:t>a. Một công thức bào chế tốt nhất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b. Tá dược đạt yêu cầu cho công thức nhất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c. Mối tương quan giữa hoạt chất và tá dược trong công thức</w:t>
      </w:r>
    </w:p>
    <w:p w:rsidR="003328C7" w:rsidRPr="003328C7" w:rsidRDefault="003328C7" w:rsidP="003328C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3328C7">
        <w:rPr>
          <w:rFonts w:eastAsia="Times New Roman" w:cs="Times New Roman"/>
          <w:color w:val="000000"/>
          <w:szCs w:val="26"/>
        </w:rPr>
        <w:t>d. Tỷ lệ hoạt chất và tá dược sử dụng là tối ưu nhất</w:t>
      </w:r>
    </w:p>
    <w:p w:rsidR="00480700" w:rsidRPr="003328C7" w:rsidRDefault="003328C7">
      <w:pPr>
        <w:rPr>
          <w:rFonts w:cs="Times New Roman"/>
          <w:szCs w:val="26"/>
        </w:rPr>
      </w:pPr>
    </w:p>
    <w:sectPr w:rsidR="00480700" w:rsidRPr="003328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C7"/>
    <w:rsid w:val="001E087A"/>
    <w:rsid w:val="0026336F"/>
    <w:rsid w:val="003328C7"/>
    <w:rsid w:val="00E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DC63D"/>
  <w15:chartTrackingRefBased/>
  <w15:docId w15:val="{99C27F59-FD73-4DAF-B86C-0D9E57BB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A4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3328C7"/>
  </w:style>
  <w:style w:type="character" w:customStyle="1" w:styleId="ff3">
    <w:name w:val="ff3"/>
    <w:basedOn w:val="DefaultParagraphFont"/>
    <w:rsid w:val="003328C7"/>
  </w:style>
  <w:style w:type="character" w:customStyle="1" w:styleId="ff2">
    <w:name w:val="ff2"/>
    <w:basedOn w:val="DefaultParagraphFont"/>
    <w:rsid w:val="003328C7"/>
  </w:style>
  <w:style w:type="character" w:customStyle="1" w:styleId="fc1">
    <w:name w:val="fc1"/>
    <w:basedOn w:val="DefaultParagraphFont"/>
    <w:rsid w:val="003328C7"/>
  </w:style>
  <w:style w:type="character" w:customStyle="1" w:styleId="ff1">
    <w:name w:val="ff1"/>
    <w:basedOn w:val="DefaultParagraphFont"/>
    <w:rsid w:val="00332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90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67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15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30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0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5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0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3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81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6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5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0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3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52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6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7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96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4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9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89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5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08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2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3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8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7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76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4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6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9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2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6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1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3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3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1443</Characters>
  <Application>Microsoft Office Word</Application>
  <DocSecurity>0</DocSecurity>
  <Lines>12</Lines>
  <Paragraphs>3</Paragraphs>
  <ScaleCrop>false</ScaleCrop>
  <Company>P R C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Thăng</dc:creator>
  <cp:keywords/>
  <dc:description/>
  <cp:lastModifiedBy>Đinh Thăng</cp:lastModifiedBy>
  <cp:revision>1</cp:revision>
  <dcterms:created xsi:type="dcterms:W3CDTF">2019-10-18T13:33:00Z</dcterms:created>
  <dcterms:modified xsi:type="dcterms:W3CDTF">2019-10-18T13:34:00Z</dcterms:modified>
</cp:coreProperties>
</file>