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4F831" w14:textId="5D029FD5" w:rsidR="003A2A93" w:rsidRPr="0090058C" w:rsidRDefault="006012FF" w:rsidP="0090058C">
      <w:pPr>
        <w:spacing w:line="360" w:lineRule="auto"/>
        <w:jc w:val="both"/>
        <w:rPr>
          <w:rFonts w:ascii="Times New Roman" w:hAnsi="Times New Roman" w:cs="Times New Roman"/>
          <w:b/>
          <w:sz w:val="36"/>
          <w:szCs w:val="36"/>
        </w:rPr>
      </w:pPr>
      <w:r w:rsidRPr="0090058C">
        <w:rPr>
          <w:rFonts w:ascii="Times New Roman" w:hAnsi="Times New Roman" w:cs="Times New Roman"/>
          <w:b/>
          <w:sz w:val="36"/>
          <w:szCs w:val="36"/>
        </w:rPr>
        <w:t xml:space="preserve">Bài tập Hóa phân tích </w:t>
      </w:r>
      <w:r w:rsidR="003D4508" w:rsidRPr="0090058C">
        <w:rPr>
          <w:rFonts w:ascii="Times New Roman" w:hAnsi="Times New Roman" w:cs="Times New Roman"/>
          <w:b/>
          <w:sz w:val="36"/>
          <w:szCs w:val="36"/>
        </w:rPr>
        <w:t>nâng cao (T</w:t>
      </w:r>
      <w:r w:rsidRPr="0090058C">
        <w:rPr>
          <w:rFonts w:ascii="Times New Roman" w:hAnsi="Times New Roman" w:cs="Times New Roman"/>
          <w:b/>
          <w:sz w:val="36"/>
          <w:szCs w:val="36"/>
        </w:rPr>
        <w:t>ham khảo</w:t>
      </w:r>
      <w:r w:rsidR="003D4508" w:rsidRPr="0090058C">
        <w:rPr>
          <w:rFonts w:ascii="Times New Roman" w:hAnsi="Times New Roman" w:cs="Times New Roman"/>
          <w:b/>
          <w:sz w:val="36"/>
          <w:szCs w:val="36"/>
        </w:rPr>
        <w:t>)</w:t>
      </w:r>
    </w:p>
    <w:p w14:paraId="1EF7A7D0" w14:textId="4B511494" w:rsidR="003A2A93" w:rsidRPr="0090058C" w:rsidRDefault="00EA521A" w:rsidP="0090058C">
      <w:pPr>
        <w:spacing w:line="360" w:lineRule="auto"/>
        <w:jc w:val="both"/>
        <w:rPr>
          <w:rFonts w:ascii="Times New Roman" w:hAnsi="Times New Roman" w:cs="Times New Roman"/>
          <w:sz w:val="40"/>
          <w:szCs w:val="40"/>
          <w:lang w:val="es-ES"/>
        </w:rPr>
      </w:pPr>
      <w:r w:rsidRPr="0090058C">
        <w:rPr>
          <w:rFonts w:ascii="Times New Roman" w:hAnsi="Times New Roman" w:cs="Times New Roman"/>
          <w:sz w:val="32"/>
          <w:szCs w:val="32"/>
          <w:lang w:val="pt-BR"/>
        </w:rPr>
        <w:tab/>
      </w:r>
      <w:r w:rsidR="0090058C" w:rsidRPr="0090058C">
        <w:rPr>
          <w:rFonts w:ascii="Times New Roman" w:hAnsi="Times New Roman" w:cs="Times New Roman"/>
          <w:sz w:val="32"/>
          <w:szCs w:val="32"/>
        </w:rPr>
        <w:t>Khối lượng thủy ngân chảy ra từ điện cực nhỏ giọt sau 100s bằng 0,196g. Thời gian sống của 10 giọt thủy ngân bằng 43,2s. Khi làm việc với điện cực này đối với dung dịch 1,00.10</w:t>
      </w:r>
      <w:r w:rsidR="0090058C" w:rsidRPr="0090058C">
        <w:rPr>
          <w:rFonts w:ascii="Times New Roman" w:hAnsi="Times New Roman" w:cs="Times New Roman"/>
          <w:sz w:val="32"/>
          <w:szCs w:val="32"/>
          <w:vertAlign w:val="superscript"/>
        </w:rPr>
        <w:t>-3</w:t>
      </w:r>
      <w:r w:rsidR="0090058C" w:rsidRPr="0090058C">
        <w:rPr>
          <w:rFonts w:ascii="Times New Roman" w:hAnsi="Times New Roman" w:cs="Times New Roman"/>
          <w:sz w:val="32"/>
          <w:szCs w:val="32"/>
        </w:rPr>
        <w:t xml:space="preserve"> M Pb</w:t>
      </w:r>
      <w:r w:rsidR="0090058C" w:rsidRPr="0090058C">
        <w:rPr>
          <w:rFonts w:ascii="Times New Roman" w:hAnsi="Times New Roman" w:cs="Times New Roman"/>
          <w:sz w:val="32"/>
          <w:szCs w:val="32"/>
          <w:vertAlign w:val="superscript"/>
        </w:rPr>
        <w:t>2+</w:t>
      </w:r>
      <w:r w:rsidR="0090058C" w:rsidRPr="0090058C">
        <w:rPr>
          <w:rFonts w:ascii="Times New Roman" w:hAnsi="Times New Roman" w:cs="Times New Roman"/>
          <w:sz w:val="32"/>
          <w:szCs w:val="32"/>
        </w:rPr>
        <w:t xml:space="preserve"> người ta quan sát được dòng điện 8,76 μA. Đối với dung dịch chì có nồng độ chưa biết người ta quan sát được dòng điện 16,31 μA. Đối với một ống mao quản mới với chu kỳ giọt 6,13s và tốc độ chảy của thủy ngân 3,85 mg/s, hãy tính nồng độ chưa biết của chì.</w:t>
      </w:r>
    </w:p>
    <w:sectPr w:rsidR="003A2A93" w:rsidRPr="0090058C" w:rsidSect="00651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76977"/>
    <w:multiLevelType w:val="hybridMultilevel"/>
    <w:tmpl w:val="3534557A"/>
    <w:lvl w:ilvl="0" w:tplc="9FAC0F00">
      <w:start w:val="2"/>
      <w:numFmt w:val="lowerLetter"/>
      <w:lvlText w:val="%1)"/>
      <w:lvlJc w:val="left"/>
      <w:pPr>
        <w:tabs>
          <w:tab w:val="num" w:pos="873"/>
        </w:tabs>
        <w:ind w:left="873" w:hanging="360"/>
      </w:pPr>
      <w:rPr>
        <w:rFonts w:hint="default"/>
        <w:b/>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 w15:restartNumberingAfterBreak="0">
    <w:nsid w:val="728C29F8"/>
    <w:multiLevelType w:val="hybridMultilevel"/>
    <w:tmpl w:val="9EBC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93"/>
    <w:rsid w:val="00110408"/>
    <w:rsid w:val="002955A2"/>
    <w:rsid w:val="002B23ED"/>
    <w:rsid w:val="002F0B1F"/>
    <w:rsid w:val="00395D7B"/>
    <w:rsid w:val="003A2A93"/>
    <w:rsid w:val="003D4508"/>
    <w:rsid w:val="004412DD"/>
    <w:rsid w:val="004F606F"/>
    <w:rsid w:val="00542B8F"/>
    <w:rsid w:val="00545CE6"/>
    <w:rsid w:val="006012FF"/>
    <w:rsid w:val="00613E4D"/>
    <w:rsid w:val="00646BA1"/>
    <w:rsid w:val="0065113E"/>
    <w:rsid w:val="00737F37"/>
    <w:rsid w:val="00767973"/>
    <w:rsid w:val="00776481"/>
    <w:rsid w:val="0090058C"/>
    <w:rsid w:val="00900978"/>
    <w:rsid w:val="00983C31"/>
    <w:rsid w:val="00A278A5"/>
    <w:rsid w:val="00C004DD"/>
    <w:rsid w:val="00C4692C"/>
    <w:rsid w:val="00C7276A"/>
    <w:rsid w:val="00C81B66"/>
    <w:rsid w:val="00C86DE6"/>
    <w:rsid w:val="00CA6BB7"/>
    <w:rsid w:val="00E17516"/>
    <w:rsid w:val="00EA521A"/>
    <w:rsid w:val="00F1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AB49"/>
  <w15:docId w15:val="{E761A382-D6AF-4994-949A-2AE4BF7D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0334">
      <w:bodyDiv w:val="1"/>
      <w:marLeft w:val="0"/>
      <w:marRight w:val="0"/>
      <w:marTop w:val="0"/>
      <w:marBottom w:val="0"/>
      <w:divBdr>
        <w:top w:val="none" w:sz="0" w:space="0" w:color="auto"/>
        <w:left w:val="none" w:sz="0" w:space="0" w:color="auto"/>
        <w:bottom w:val="none" w:sz="0" w:space="0" w:color="auto"/>
        <w:right w:val="none" w:sz="0" w:space="0" w:color="auto"/>
      </w:divBdr>
    </w:div>
    <w:div w:id="70087923">
      <w:bodyDiv w:val="1"/>
      <w:marLeft w:val="0"/>
      <w:marRight w:val="0"/>
      <w:marTop w:val="0"/>
      <w:marBottom w:val="0"/>
      <w:divBdr>
        <w:top w:val="none" w:sz="0" w:space="0" w:color="auto"/>
        <w:left w:val="none" w:sz="0" w:space="0" w:color="auto"/>
        <w:bottom w:val="none" w:sz="0" w:space="0" w:color="auto"/>
        <w:right w:val="none" w:sz="0" w:space="0" w:color="auto"/>
      </w:divBdr>
    </w:div>
    <w:div w:id="9172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thanhtuyenpt</dc:creator>
  <cp:lastModifiedBy>Chang Heo</cp:lastModifiedBy>
  <cp:revision>22</cp:revision>
  <dcterms:created xsi:type="dcterms:W3CDTF">2018-07-16T09:29:00Z</dcterms:created>
  <dcterms:modified xsi:type="dcterms:W3CDTF">2020-07-02T15:54:00Z</dcterms:modified>
</cp:coreProperties>
</file>