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1" w:rsidRPr="00174479" w:rsidRDefault="00174479" w:rsidP="00174479">
      <w:pPr>
        <w:jc w:val="center"/>
        <w:rPr>
          <w:rFonts w:asciiTheme="majorHAnsi" w:hAnsiTheme="majorHAnsi" w:cstheme="majorHAnsi"/>
          <w:b/>
          <w:sz w:val="26"/>
          <w:szCs w:val="26"/>
        </w:rPr>
      </w:pPr>
      <w:r w:rsidRPr="00174479">
        <w:rPr>
          <w:rFonts w:asciiTheme="majorHAnsi" w:hAnsiTheme="majorHAnsi" w:cstheme="majorHAnsi"/>
          <w:b/>
          <w:sz w:val="26"/>
          <w:szCs w:val="26"/>
        </w:rPr>
        <w:t>MỘT SỐ KHÁI NIỆM VỀ THUỐC PHÓNG THÍCH KÉO DÀI</w:t>
      </w:r>
    </w:p>
    <w:p w:rsidR="00174479" w:rsidRDefault="00174479" w:rsidP="00174479">
      <w:pPr>
        <w:jc w:val="both"/>
        <w:rPr>
          <w:rFonts w:asciiTheme="majorHAnsi" w:hAnsiTheme="majorHAnsi" w:cstheme="majorHAnsi"/>
          <w:sz w:val="26"/>
          <w:szCs w:val="26"/>
        </w:rPr>
      </w:pPr>
      <w:r>
        <w:rPr>
          <w:rFonts w:asciiTheme="majorHAnsi" w:hAnsiTheme="majorHAnsi" w:cstheme="majorHAnsi"/>
          <w:sz w:val="26"/>
          <w:szCs w:val="26"/>
        </w:rPr>
        <w:t>Như các bạn đã biết, thuốc viên nén là dạng bào chế được sử dụng nhiều bậc nhất hiện nay. Tuy nhiên với sinh khả dụng khá thất thường của đường uống đã khiến nhiều loại thuốc bào chế dạng viên nén không có được tác dụng mong muốn. Một trong những nhược điểm của viên nén đó là thời gian dùng thuốc thường là nhiều lần, nồng độ thuốc trong máu có tác dụng là không ổn định. Hiện nay có dạng bào chế viên nén phóng thích kéo dài, làm giảm số lần sử dụng thuốc và đưa nồng độ thuốc trong máu lên ngưỡng có tác dụng rất tốt. Vậy ta nên tìm hiểu một vài khái niệm về viên phóng thích kéo dài để hiểu thêm về dạng bào chế đặc biệt này.</w:t>
      </w:r>
    </w:p>
    <w:p w:rsidR="00174479" w:rsidRPr="00174479" w:rsidRDefault="00174479" w:rsidP="00174479">
      <w:pPr>
        <w:jc w:val="both"/>
        <w:rPr>
          <w:rFonts w:asciiTheme="majorHAnsi" w:hAnsiTheme="majorHAnsi" w:cstheme="majorHAnsi"/>
          <w:b/>
          <w:i/>
          <w:sz w:val="26"/>
          <w:szCs w:val="26"/>
        </w:rPr>
      </w:pPr>
      <w:r w:rsidRPr="00174479">
        <w:rPr>
          <w:rFonts w:asciiTheme="majorHAnsi" w:hAnsiTheme="majorHAnsi" w:cstheme="majorHAnsi"/>
          <w:b/>
          <w:i/>
          <w:sz w:val="26"/>
          <w:szCs w:val="26"/>
        </w:rPr>
        <w:t>Dạng thuốc thay đổi sự phóng thích (modified-release dosage form) MR:</w:t>
      </w:r>
    </w:p>
    <w:p w:rsidR="00174479" w:rsidRDefault="00174479" w:rsidP="00174479">
      <w:pPr>
        <w:jc w:val="both"/>
        <w:rPr>
          <w:rFonts w:asciiTheme="majorHAnsi" w:hAnsiTheme="majorHAnsi" w:cstheme="majorHAnsi"/>
          <w:sz w:val="26"/>
          <w:szCs w:val="26"/>
        </w:rPr>
      </w:pPr>
      <w:r>
        <w:rPr>
          <w:rFonts w:asciiTheme="majorHAnsi" w:hAnsiTheme="majorHAnsi" w:cstheme="majorHAnsi"/>
          <w:sz w:val="26"/>
          <w:szCs w:val="26"/>
        </w:rPr>
        <w:t>Dạng thuốc được bào chế đặc biệt làm thay đổi vị trí, thời điểm hoặc tốc độ phóng thích dược chất nhằm đạt mục tiêu điều trị hiệu quả hoặc sử dụng thuận lợi hơn mà dạng thông thường không có được. Có 3 loại cơ bản:</w:t>
      </w:r>
    </w:p>
    <w:p w:rsidR="00174479" w:rsidRPr="00174479" w:rsidRDefault="00174479" w:rsidP="00174479">
      <w:pPr>
        <w:pStyle w:val="ListParagraph"/>
        <w:numPr>
          <w:ilvl w:val="0"/>
          <w:numId w:val="1"/>
        </w:numPr>
        <w:jc w:val="both"/>
        <w:rPr>
          <w:rFonts w:asciiTheme="majorHAnsi" w:hAnsiTheme="majorHAnsi" w:cstheme="majorHAnsi"/>
          <w:sz w:val="26"/>
          <w:szCs w:val="26"/>
        </w:rPr>
      </w:pPr>
      <w:r w:rsidRPr="00174479">
        <w:rPr>
          <w:rFonts w:asciiTheme="majorHAnsi" w:hAnsiTheme="majorHAnsi" w:cstheme="majorHAnsi"/>
          <w:sz w:val="26"/>
          <w:szCs w:val="26"/>
        </w:rPr>
        <w:t>Phóng thích trễ: dược chất phóng thích ở thời điểm khác hơn là tức thời sau khi sử dụng. Trường hợp này vị trí và thời điểm phóng thích bị thay đổi.</w:t>
      </w:r>
    </w:p>
    <w:p w:rsidR="00174479" w:rsidRPr="00174479" w:rsidRDefault="00174479" w:rsidP="00174479">
      <w:pPr>
        <w:pStyle w:val="ListParagraph"/>
        <w:numPr>
          <w:ilvl w:val="0"/>
          <w:numId w:val="1"/>
        </w:numPr>
        <w:jc w:val="both"/>
        <w:rPr>
          <w:rFonts w:asciiTheme="majorHAnsi" w:hAnsiTheme="majorHAnsi" w:cstheme="majorHAnsi"/>
          <w:sz w:val="26"/>
          <w:szCs w:val="26"/>
        </w:rPr>
      </w:pPr>
      <w:r w:rsidRPr="00174479">
        <w:rPr>
          <w:rFonts w:asciiTheme="majorHAnsi" w:hAnsiTheme="majorHAnsi" w:cstheme="majorHAnsi"/>
          <w:sz w:val="26"/>
          <w:szCs w:val="26"/>
        </w:rPr>
        <w:t>Phóng thích kéo dài: tốc độ phóng thích dược chất được kiểm soát hoặc làm chậm và kéo dài.</w:t>
      </w:r>
    </w:p>
    <w:p w:rsidR="00174479" w:rsidRPr="00174479" w:rsidRDefault="00174479" w:rsidP="00174479">
      <w:pPr>
        <w:pStyle w:val="ListParagraph"/>
        <w:numPr>
          <w:ilvl w:val="0"/>
          <w:numId w:val="1"/>
        </w:numPr>
        <w:jc w:val="both"/>
        <w:rPr>
          <w:rFonts w:asciiTheme="majorHAnsi" w:hAnsiTheme="majorHAnsi" w:cstheme="majorHAnsi"/>
          <w:sz w:val="26"/>
          <w:szCs w:val="26"/>
        </w:rPr>
      </w:pPr>
      <w:r w:rsidRPr="00174479">
        <w:rPr>
          <w:rFonts w:asciiTheme="majorHAnsi" w:hAnsiTheme="majorHAnsi" w:cstheme="majorHAnsi"/>
          <w:sz w:val="26"/>
          <w:szCs w:val="26"/>
        </w:rPr>
        <w:t>Phóng thích tại đích: dược chất phóng thích tại nơi tác động hoặc gần nơi tác động để làm tăng hiệu quả trị liệu đồng thời làm giảm tác dụng không mong muốn.</w:t>
      </w:r>
    </w:p>
    <w:p w:rsidR="00174479" w:rsidRDefault="00174479" w:rsidP="00174479">
      <w:pPr>
        <w:jc w:val="both"/>
        <w:rPr>
          <w:rFonts w:asciiTheme="majorHAnsi" w:hAnsiTheme="majorHAnsi" w:cstheme="majorHAnsi"/>
          <w:sz w:val="26"/>
          <w:szCs w:val="26"/>
        </w:rPr>
      </w:pPr>
      <w:r w:rsidRPr="006B4D58">
        <w:rPr>
          <w:rFonts w:asciiTheme="majorHAnsi" w:hAnsiTheme="majorHAnsi" w:cstheme="majorHAnsi"/>
          <w:i/>
          <w:sz w:val="26"/>
          <w:szCs w:val="26"/>
        </w:rPr>
        <w:t>Thuốc phóng thích kéo dài hay hệ thống trị liệu phóng thích kéo dài:</w:t>
      </w:r>
      <w:r>
        <w:rPr>
          <w:rFonts w:asciiTheme="majorHAnsi" w:hAnsiTheme="majorHAnsi" w:cstheme="majorHAnsi"/>
          <w:sz w:val="26"/>
          <w:szCs w:val="26"/>
        </w:rPr>
        <w:t xml:space="preserve"> các dạng thuốc có khả năng phóng thích một cách liên tục hoặc gián đoạn theo thời gian để duy trì nồng độ dược chất trong phạm vi điều trị trong khoảng thời gian dài, nhằm giảm bớt số lần dùng thuốc, nâng cao hiệu quả điều trị, giảm bớt tác dụng phụ. Một thuốc được xem là phóng thích kéo dài nếu làm giảm số lần dùng thuốc đi 2 lần.</w:t>
      </w:r>
    </w:p>
    <w:p w:rsidR="00174479" w:rsidRDefault="006B4D58" w:rsidP="00174479">
      <w:pPr>
        <w:jc w:val="both"/>
        <w:rPr>
          <w:rFonts w:asciiTheme="majorHAnsi" w:hAnsiTheme="majorHAnsi" w:cstheme="majorHAnsi"/>
          <w:sz w:val="26"/>
          <w:szCs w:val="26"/>
        </w:rPr>
      </w:pPr>
      <w:r w:rsidRPr="006B4D58">
        <w:rPr>
          <w:rFonts w:asciiTheme="majorHAnsi" w:hAnsiTheme="majorHAnsi" w:cstheme="majorHAnsi"/>
          <w:i/>
          <w:sz w:val="26"/>
          <w:szCs w:val="26"/>
        </w:rPr>
        <w:t>Phóng thích có kiểm soát:</w:t>
      </w:r>
      <w:r>
        <w:rPr>
          <w:rFonts w:asciiTheme="majorHAnsi" w:hAnsiTheme="majorHAnsi" w:cstheme="majorHAnsi"/>
          <w:sz w:val="26"/>
          <w:szCs w:val="26"/>
        </w:rPr>
        <w:t xml:space="preserve"> dược phẩm có tác động sinh học một cách có hoạch định, có thể tiên đoán và chậm hơn bình thường. Là loại phóng thích dược chất theo bậc 0.</w:t>
      </w:r>
    </w:p>
    <w:p w:rsidR="006B4D58" w:rsidRPr="006B4D58" w:rsidRDefault="006B4D58" w:rsidP="00174479">
      <w:pPr>
        <w:jc w:val="both"/>
        <w:rPr>
          <w:rFonts w:asciiTheme="majorHAnsi" w:hAnsiTheme="majorHAnsi" w:cstheme="majorHAnsi"/>
          <w:b/>
          <w:i/>
          <w:sz w:val="26"/>
          <w:szCs w:val="26"/>
        </w:rPr>
      </w:pPr>
      <w:r w:rsidRPr="006B4D58">
        <w:rPr>
          <w:rFonts w:asciiTheme="majorHAnsi" w:hAnsiTheme="majorHAnsi" w:cstheme="majorHAnsi"/>
          <w:b/>
          <w:i/>
          <w:sz w:val="26"/>
          <w:szCs w:val="26"/>
        </w:rPr>
        <w:t>Một vài chữ viết tắt:</w:t>
      </w:r>
    </w:p>
    <w:p w:rsidR="006B4D58" w:rsidRDefault="006B4D58" w:rsidP="006B4D58">
      <w:pPr>
        <w:spacing w:after="0" w:line="240" w:lineRule="auto"/>
        <w:jc w:val="both"/>
        <w:rPr>
          <w:rFonts w:asciiTheme="majorHAnsi" w:hAnsiTheme="majorHAnsi" w:cstheme="majorHAnsi"/>
          <w:sz w:val="26"/>
          <w:szCs w:val="26"/>
        </w:rPr>
      </w:pPr>
      <w:r>
        <w:rPr>
          <w:rFonts w:asciiTheme="majorHAnsi" w:hAnsiTheme="majorHAnsi" w:cstheme="majorHAnsi"/>
          <w:sz w:val="26"/>
          <w:szCs w:val="26"/>
        </w:rPr>
        <w:t>SR: sustained release.</w:t>
      </w:r>
    </w:p>
    <w:p w:rsidR="006B4D58" w:rsidRDefault="006B4D58" w:rsidP="006B4D58">
      <w:pPr>
        <w:spacing w:after="0" w:line="240" w:lineRule="auto"/>
        <w:jc w:val="both"/>
        <w:rPr>
          <w:rFonts w:asciiTheme="majorHAnsi" w:hAnsiTheme="majorHAnsi" w:cstheme="majorHAnsi"/>
          <w:sz w:val="26"/>
          <w:szCs w:val="26"/>
        </w:rPr>
      </w:pPr>
      <w:r>
        <w:rPr>
          <w:rFonts w:asciiTheme="majorHAnsi" w:hAnsiTheme="majorHAnsi" w:cstheme="majorHAnsi"/>
          <w:sz w:val="26"/>
          <w:szCs w:val="26"/>
        </w:rPr>
        <w:t>CR: controlled release.</w:t>
      </w:r>
    </w:p>
    <w:p w:rsidR="006B4D58" w:rsidRDefault="006B4D58" w:rsidP="006B4D58">
      <w:pPr>
        <w:spacing w:after="0" w:line="240" w:lineRule="auto"/>
        <w:jc w:val="both"/>
        <w:rPr>
          <w:rFonts w:asciiTheme="majorHAnsi" w:hAnsiTheme="majorHAnsi" w:cstheme="majorHAnsi"/>
          <w:sz w:val="26"/>
          <w:szCs w:val="26"/>
        </w:rPr>
      </w:pPr>
      <w:r>
        <w:rPr>
          <w:rFonts w:asciiTheme="majorHAnsi" w:hAnsiTheme="majorHAnsi" w:cstheme="majorHAnsi"/>
          <w:sz w:val="26"/>
          <w:szCs w:val="26"/>
        </w:rPr>
        <w:t>Extended, Modified, Timed, Delayed, Slow (release).</w:t>
      </w:r>
    </w:p>
    <w:p w:rsidR="006B4D58" w:rsidRPr="00174479" w:rsidRDefault="006B4D58" w:rsidP="006B4D58">
      <w:pPr>
        <w:spacing w:after="0" w:line="240" w:lineRule="auto"/>
        <w:jc w:val="both"/>
        <w:rPr>
          <w:rFonts w:asciiTheme="majorHAnsi" w:hAnsiTheme="majorHAnsi" w:cstheme="majorHAnsi"/>
          <w:sz w:val="26"/>
          <w:szCs w:val="26"/>
        </w:rPr>
      </w:pPr>
      <w:r>
        <w:rPr>
          <w:rFonts w:asciiTheme="majorHAnsi" w:hAnsiTheme="majorHAnsi" w:cstheme="majorHAnsi"/>
          <w:sz w:val="26"/>
          <w:szCs w:val="26"/>
        </w:rPr>
        <w:t>Repeat, Depocaps, Retard...</w:t>
      </w:r>
    </w:p>
    <w:sectPr w:rsidR="006B4D58" w:rsidRPr="00174479" w:rsidSect="002D5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0E19"/>
    <w:multiLevelType w:val="hybridMultilevel"/>
    <w:tmpl w:val="2D9E7BD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479"/>
    <w:rsid w:val="00174479"/>
    <w:rsid w:val="002D5FA9"/>
    <w:rsid w:val="004072BA"/>
    <w:rsid w:val="00602EC3"/>
    <w:rsid w:val="006B4D5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2018-07-17T16:02:00Z</dcterms:created>
  <dcterms:modified xsi:type="dcterms:W3CDTF">2018-07-17T16:19:00Z</dcterms:modified>
</cp:coreProperties>
</file>