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28" w:rsidRDefault="00104838">
      <w:r>
        <w:rPr>
          <w:rFonts w:ascii="Times New Roman" w:hAnsi="Times New Roman"/>
          <w:b/>
          <w:sz w:val="28"/>
          <w:szCs w:val="28"/>
        </w:rPr>
        <w:t>Phân biệt Đúng/ Sai các câu sau:</w:t>
      </w:r>
      <w:bookmarkStart w:id="0" w:name="_GoBack"/>
      <w:bookmarkEnd w:id="0"/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15.29. Bisacodyl kém bền ở pH acid dạ dày nên dùng viên tan trong ruột. </w:t>
      </w:r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15.30. Có thể nếm bột bisacodyl mà không sợ bị kích ứng mi</w:t>
      </w:r>
      <w:r>
        <w:rPr>
          <w:rFonts w:ascii="Times New Roman" w:hAnsi="Times New Roman"/>
          <w:sz w:val="26"/>
        </w:rPr>
        <w:t>ệng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15.31. Người m</w:t>
      </w:r>
      <w:r>
        <w:rPr>
          <w:rFonts w:ascii="Times New Roman" w:hAnsi="Times New Roman"/>
          <w:sz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máu không được u</w:t>
      </w:r>
      <w:r>
        <w:rPr>
          <w:rFonts w:ascii="Times New Roman" w:hAnsi="Times New Roman"/>
          <w:sz w:val="26"/>
        </w:rPr>
        <w:t>ống</w:t>
      </w:r>
      <w:r>
        <w:rPr>
          <w:rFonts w:ascii="Times New Roman" w:hAnsi="Times New Roman"/>
          <w:sz w:val="26"/>
          <w:szCs w:val="26"/>
        </w:rPr>
        <w:t xml:space="preserve"> mu</w:t>
      </w:r>
      <w:r>
        <w:rPr>
          <w:rFonts w:ascii="Times New Roman" w:hAnsi="Times New Roman"/>
          <w:sz w:val="26"/>
        </w:rPr>
        <w:t>ối magnesi như MgSO</w:t>
      </w:r>
      <w:r>
        <w:rPr>
          <w:rFonts w:ascii="Times New Roman" w:hAnsi="Times New Roman"/>
          <w:sz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15.32. Uống bisacodyl chống táo bón ở người già không hiệu quả. </w:t>
      </w:r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15.33. Bisacodyl thích hợp với người bệnh táo bón do đờ ruột. </w:t>
      </w:r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15.34. Nên dùng liều cao MgSO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u</w:t>
      </w:r>
      <w:r>
        <w:rPr>
          <w:rFonts w:ascii="Times New Roman" w:hAnsi="Times New Roman"/>
          <w:sz w:val="26"/>
        </w:rPr>
        <w:t xml:space="preserve">ống </w:t>
      </w:r>
      <w:r>
        <w:rPr>
          <w:rFonts w:ascii="Times New Roman" w:hAnsi="Times New Roman"/>
          <w:sz w:val="26"/>
          <w:szCs w:val="26"/>
        </w:rPr>
        <w:t>cùng thu</w:t>
      </w:r>
      <w:r>
        <w:rPr>
          <w:rFonts w:ascii="Times New Roman" w:hAnsi="Times New Roman"/>
          <w:sz w:val="26"/>
        </w:rPr>
        <w:t>ốc tẩy giun ruột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15.35.Chỉ sau thủy phân ở ruột bisacodyl m</w:t>
      </w:r>
      <w:r>
        <w:rPr>
          <w:rFonts w:ascii="Times New Roman" w:hAnsi="Times New Roman"/>
          <w:sz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gây nhu</w:t>
      </w:r>
      <w:r>
        <w:rPr>
          <w:rFonts w:ascii="Times New Roman" w:hAnsi="Times New Roman"/>
          <w:sz w:val="26"/>
        </w:rPr>
        <w:t>ận tràng</w:t>
      </w:r>
      <w:r>
        <w:rPr>
          <w:rFonts w:ascii="Times New Roman" w:hAnsi="Times New Roman"/>
          <w:sz w:val="26"/>
          <w:szCs w:val="26"/>
        </w:rPr>
        <w:t>.</w:t>
      </w:r>
    </w:p>
    <w:p w:rsidR="00104838" w:rsidRDefault="00104838" w:rsidP="0010483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15.36. Bảo quản bisacodyl phải tránh ánh sáng.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15.37. Uống bisacodyl kéo dài sẽ làm tăng trương lực đại tràng.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15.38. Picosulfat natri ít kích ứng niêm mạc nên dùng viên ngậm.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15.39. Sau uống, sorbitol hấp thu chậm nhưng hoàn toàn ở ruột.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15.40. Sorbitol hút, giữ nước ở ruột nên dùng làm thuốc nhuận tràng.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15.41. Sorbitol cũng được dùng pha dịch truyền lợi tiểu giải độc.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15.42. Uống viên thuốc có chứa tá dược Na-CMC dễ bị táo bón.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15.43. Tối trước nội soi ruột cần uống macrogol để tẩy ruột.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15.44. Macrogol có cấu trúc kiểu polysaccarit tác dụng nhuận tràng.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15.45. Uống phenolphtalein cùng mebendazol sẽ  tăng hiệu quả tẩy giun.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15.46. Khi bị tiêu chảy không nên uống thuốc chứa muối magnesi.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15.47. Picosulfat natri bền, bảo quản không cần tránh ánh sáng.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15.48. Uống gastropulgite nhiều ngày mức phosphat/máu không giảm.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15.49. Picosulfat natri gây nhuận trực tiếp không qua thủy phân. </w:t>
      </w:r>
    </w:p>
    <w:p w:rsidR="00104838" w:rsidRDefault="00104838" w:rsidP="00104838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15.50. Người già loãng xương uống sucralfat không an toàn. </w:t>
      </w:r>
    </w:p>
    <w:p w:rsidR="00567628" w:rsidRDefault="00567628" w:rsidP="00372EEE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04838"/>
    <w:rsid w:val="00127DBF"/>
    <w:rsid w:val="001362C0"/>
    <w:rsid w:val="0030028B"/>
    <w:rsid w:val="00372EEE"/>
    <w:rsid w:val="0038678B"/>
    <w:rsid w:val="00567628"/>
    <w:rsid w:val="006C3525"/>
    <w:rsid w:val="00862AB6"/>
    <w:rsid w:val="00991F84"/>
    <w:rsid w:val="00B4351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Company>.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2018-07-10T09:22:00Z</dcterms:created>
  <dcterms:modified xsi:type="dcterms:W3CDTF">2020-01-10T08:29:00Z</dcterms:modified>
</cp:coreProperties>
</file>