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7A6" w:rsidRDefault="00C047A6" w:rsidP="00C04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Cho dữ liệu thực nghiệm khi kiểm soát khối lượng viên trong quá trình thẩm định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5187"/>
      </w:tblGrid>
      <w:tr w:rsidR="00C047A6" w:rsidTr="00DA3B3A">
        <w:tc>
          <w:tcPr>
            <w:tcW w:w="1558" w:type="dxa"/>
            <w:vMerge w:val="restart"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STT nhóm</w:t>
            </w:r>
          </w:p>
        </w:tc>
        <w:tc>
          <w:tcPr>
            <w:tcW w:w="5187" w:type="dxa"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Khối lượng viên nén (mg)</w:t>
            </w:r>
          </w:p>
        </w:tc>
      </w:tr>
      <w:tr w:rsidR="00C047A6" w:rsidTr="00DA3B3A">
        <w:tc>
          <w:tcPr>
            <w:tcW w:w="1558" w:type="dxa"/>
            <w:vMerge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87" w:type="dxa"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</w:p>
        </w:tc>
      </w:tr>
      <w:tr w:rsidR="00C047A6" w:rsidTr="00DA3B3A">
        <w:tc>
          <w:tcPr>
            <w:tcW w:w="1558" w:type="dxa"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87" w:type="dxa"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</w:t>
            </w:r>
          </w:p>
        </w:tc>
      </w:tr>
      <w:tr w:rsidR="00C047A6" w:rsidTr="00DA3B3A">
        <w:tc>
          <w:tcPr>
            <w:tcW w:w="1558" w:type="dxa"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87" w:type="dxa"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</w:t>
            </w:r>
          </w:p>
        </w:tc>
      </w:tr>
      <w:tr w:rsidR="00C047A6" w:rsidTr="00DA3B3A">
        <w:tc>
          <w:tcPr>
            <w:tcW w:w="1558" w:type="dxa"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87" w:type="dxa"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</w:tr>
      <w:tr w:rsidR="00C047A6" w:rsidTr="00DA3B3A">
        <w:tc>
          <w:tcPr>
            <w:tcW w:w="1558" w:type="dxa"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87" w:type="dxa"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</w:t>
            </w:r>
          </w:p>
        </w:tc>
      </w:tr>
      <w:tr w:rsidR="00C047A6" w:rsidTr="00DA3B3A">
        <w:tc>
          <w:tcPr>
            <w:tcW w:w="1558" w:type="dxa"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87" w:type="dxa"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</w:p>
        </w:tc>
      </w:tr>
      <w:tr w:rsidR="00C047A6" w:rsidTr="00DA3B3A">
        <w:tc>
          <w:tcPr>
            <w:tcW w:w="1558" w:type="dxa"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87" w:type="dxa"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</w:t>
            </w:r>
          </w:p>
        </w:tc>
      </w:tr>
      <w:tr w:rsidR="00C047A6" w:rsidTr="00DA3B3A">
        <w:tc>
          <w:tcPr>
            <w:tcW w:w="1558" w:type="dxa"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87" w:type="dxa"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662</w:t>
            </w:r>
          </w:p>
        </w:tc>
      </w:tr>
      <w:tr w:rsidR="00C047A6" w:rsidTr="00DA3B3A">
        <w:tc>
          <w:tcPr>
            <w:tcW w:w="1558" w:type="dxa"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87" w:type="dxa"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</w:tr>
      <w:tr w:rsidR="00C047A6" w:rsidTr="00DA3B3A">
        <w:tc>
          <w:tcPr>
            <w:tcW w:w="1558" w:type="dxa"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87" w:type="dxa"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</w:p>
        </w:tc>
      </w:tr>
      <w:tr w:rsidR="00C047A6" w:rsidTr="00DA3B3A">
        <w:tc>
          <w:tcPr>
            <w:tcW w:w="1558" w:type="dxa"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87" w:type="dxa"/>
            <w:vAlign w:val="center"/>
          </w:tcPr>
          <w:p w:rsidR="00C047A6" w:rsidRDefault="00C047A6" w:rsidP="00DA3B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</w:t>
            </w:r>
          </w:p>
        </w:tc>
      </w:tr>
    </w:tbl>
    <w:p w:rsidR="00C047A6" w:rsidRDefault="00C047A6" w:rsidP="00C047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047A6" w:rsidTr="00DA3B3A">
        <w:tc>
          <w:tcPr>
            <w:tcW w:w="2337" w:type="dxa"/>
            <w:vAlign w:val="center"/>
          </w:tcPr>
          <w:p w:rsidR="00C047A6" w:rsidRDefault="00C047A6" w:rsidP="00DA3B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2337" w:type="dxa"/>
            <w:vAlign w:val="center"/>
          </w:tcPr>
          <w:p w:rsidR="00C047A6" w:rsidRDefault="00C047A6" w:rsidP="00DA3B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9A237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338" w:type="dxa"/>
            <w:vAlign w:val="center"/>
          </w:tcPr>
          <w:p w:rsidR="00C047A6" w:rsidRDefault="00C047A6" w:rsidP="00DA3B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9A237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338" w:type="dxa"/>
            <w:vAlign w:val="center"/>
          </w:tcPr>
          <w:p w:rsidR="00C047A6" w:rsidRDefault="00C047A6" w:rsidP="00DA3B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9A237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</w:tc>
      </w:tr>
      <w:tr w:rsidR="00C047A6" w:rsidTr="00DA3B3A">
        <w:tc>
          <w:tcPr>
            <w:tcW w:w="2337" w:type="dxa"/>
            <w:vAlign w:val="center"/>
          </w:tcPr>
          <w:p w:rsidR="00C047A6" w:rsidRDefault="00C047A6" w:rsidP="00DA3B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37" w:type="dxa"/>
            <w:vAlign w:val="center"/>
          </w:tcPr>
          <w:p w:rsidR="00C047A6" w:rsidRDefault="00C047A6" w:rsidP="00DA3B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1,88</w:t>
            </w:r>
          </w:p>
        </w:tc>
        <w:tc>
          <w:tcPr>
            <w:tcW w:w="2338" w:type="dxa"/>
            <w:vAlign w:val="center"/>
          </w:tcPr>
          <w:p w:rsidR="00C047A6" w:rsidRDefault="00C047A6" w:rsidP="00DA3B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38" w:type="dxa"/>
            <w:vAlign w:val="center"/>
          </w:tcPr>
          <w:p w:rsidR="00C047A6" w:rsidRDefault="00C047A6" w:rsidP="00DA3B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3,267</w:t>
            </w:r>
          </w:p>
        </w:tc>
      </w:tr>
      <w:tr w:rsidR="00C047A6" w:rsidTr="00DA3B3A">
        <w:tc>
          <w:tcPr>
            <w:tcW w:w="2337" w:type="dxa"/>
            <w:vAlign w:val="center"/>
          </w:tcPr>
          <w:p w:rsidR="00C047A6" w:rsidRDefault="00C047A6" w:rsidP="00DA3B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37" w:type="dxa"/>
            <w:vAlign w:val="center"/>
          </w:tcPr>
          <w:p w:rsidR="00C047A6" w:rsidRDefault="00C047A6" w:rsidP="00DA3B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0,577</w:t>
            </w:r>
          </w:p>
        </w:tc>
        <w:tc>
          <w:tcPr>
            <w:tcW w:w="2338" w:type="dxa"/>
            <w:vAlign w:val="center"/>
          </w:tcPr>
          <w:p w:rsidR="00C047A6" w:rsidRDefault="00C047A6" w:rsidP="00DA3B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38" w:type="dxa"/>
            <w:vAlign w:val="center"/>
          </w:tcPr>
          <w:p w:rsidR="00C047A6" w:rsidRDefault="00C047A6" w:rsidP="00DA3B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2,115</w:t>
            </w:r>
          </w:p>
        </w:tc>
      </w:tr>
      <w:tr w:rsidR="00C047A6" w:rsidTr="00DA3B3A">
        <w:tc>
          <w:tcPr>
            <w:tcW w:w="2337" w:type="dxa"/>
            <w:vAlign w:val="center"/>
          </w:tcPr>
          <w:p w:rsidR="00C047A6" w:rsidRDefault="00C047A6" w:rsidP="00DA3B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37" w:type="dxa"/>
            <w:vAlign w:val="center"/>
          </w:tcPr>
          <w:p w:rsidR="00C047A6" w:rsidRDefault="00C047A6" w:rsidP="00DA3B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0,308</w:t>
            </w:r>
          </w:p>
        </w:tc>
        <w:tc>
          <w:tcPr>
            <w:tcW w:w="2338" w:type="dxa"/>
            <w:vAlign w:val="center"/>
          </w:tcPr>
          <w:p w:rsidR="00C047A6" w:rsidRDefault="00C047A6" w:rsidP="00DA3B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0,228</w:t>
            </w:r>
          </w:p>
        </w:tc>
        <w:tc>
          <w:tcPr>
            <w:tcW w:w="2338" w:type="dxa"/>
            <w:vAlign w:val="center"/>
          </w:tcPr>
          <w:p w:rsidR="00C047A6" w:rsidRDefault="00C047A6" w:rsidP="00DA3B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1,777</w:t>
            </w:r>
          </w:p>
        </w:tc>
      </w:tr>
    </w:tbl>
    <w:p w:rsidR="00C047A6" w:rsidRDefault="00C047A6" w:rsidP="00C047A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Hãy tính UCL, LCL và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ar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ba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(trung bình quần thể) của đồ thị Shewhart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ba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(ghi chính xác cách tính và công thức)?</w:t>
      </w:r>
    </w:p>
    <w:p w:rsidR="00C047A6" w:rsidRDefault="00C047A6" w:rsidP="00C047A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- Hãy tính UCL, LCL và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MR</m:t>
            </m:r>
          </m:e>
        </m:bar>
      </m:oMath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27D34">
        <w:rPr>
          <w:rFonts w:ascii="Times New Roman" w:eastAsiaTheme="minorEastAsia" w:hAnsi="Times New Roman" w:cs="Times New Roman"/>
          <w:sz w:val="26"/>
          <w:szCs w:val="26"/>
        </w:rPr>
        <w:t>(</w:t>
      </w:r>
      <w:r>
        <w:rPr>
          <w:rFonts w:ascii="Times New Roman" w:eastAsiaTheme="minorEastAsia" w:hAnsi="Times New Roman" w:cs="Times New Roman"/>
          <w:sz w:val="26"/>
          <w:szCs w:val="26"/>
        </w:rPr>
        <w:t>khoảng di chuyển trung bình</w:t>
      </w:r>
      <w:r w:rsidRPr="00F27D34">
        <w:rPr>
          <w:rFonts w:ascii="Times New Roman" w:eastAsiaTheme="minorEastAsia" w:hAnsi="Times New Roman" w:cs="Times New Roman"/>
          <w:sz w:val="26"/>
          <w:szCs w:val="26"/>
        </w:rPr>
        <w:t>) của đồ thị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Shewhart R</w:t>
      </w:r>
      <w:r w:rsidRPr="00F27D34">
        <w:rPr>
          <w:rFonts w:ascii="Times New Roman" w:eastAsiaTheme="minorEastAsia" w:hAnsi="Times New Roman" w:cs="Times New Roman"/>
          <w:sz w:val="26"/>
          <w:szCs w:val="26"/>
        </w:rPr>
        <w:t xml:space="preserve"> (ghi chính xác cách tính và công thức)?</w:t>
      </w:r>
    </w:p>
    <w:p w:rsidR="00C047A6" w:rsidRDefault="00C047A6" w:rsidP="00C047A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Vẽ đồ thị Shewhart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</m:bar>
      </m:oMath>
      <w:r>
        <w:rPr>
          <w:rFonts w:ascii="Times New Roman" w:eastAsiaTheme="minorEastAsia" w:hAnsi="Times New Roman" w:cs="Times New Roman"/>
          <w:sz w:val="26"/>
          <w:szCs w:val="26"/>
        </w:rPr>
        <w:t>, R.</w:t>
      </w:r>
    </w:p>
    <w:p w:rsidR="00886D1E" w:rsidRDefault="00886D1E">
      <w:bookmarkStart w:id="0" w:name="_GoBack"/>
      <w:bookmarkEnd w:id="0"/>
    </w:p>
    <w:sectPr w:rsidR="00886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A6"/>
    <w:rsid w:val="00886D1E"/>
    <w:rsid w:val="00C0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11A7D-8A6C-4D78-9098-D18187CB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2018-12-06T22:05:00Z</dcterms:created>
  <dcterms:modified xsi:type="dcterms:W3CDTF">2018-12-06T22:05:00Z</dcterms:modified>
</cp:coreProperties>
</file>