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00" w:rsidRDefault="00F67C08">
      <w:r>
        <w:t>Hãy phân tích công thức thuốc sau và đưa ra quy trình bào chế cho công thức</w:t>
      </w:r>
    </w:p>
    <w:p w:rsidR="00F67C08" w:rsidRDefault="00F67C08" w:rsidP="00F67C08">
      <w:pPr>
        <w:spacing w:before="120" w:after="120"/>
      </w:pPr>
      <w:r>
        <w:t>Công thức:</w:t>
      </w:r>
    </w:p>
    <w:p w:rsidR="00F67C08" w:rsidRDefault="00F67C08" w:rsidP="00F67C08">
      <w:pPr>
        <w:tabs>
          <w:tab w:val="left" w:pos="3119"/>
          <w:tab w:val="left" w:pos="5812"/>
        </w:tabs>
        <w:spacing w:before="120" w:after="120"/>
      </w:pPr>
      <w:r>
        <w:tab/>
        <w:t>Iod</w:t>
      </w:r>
      <w:r>
        <w:tab/>
        <w:t>0,5g</w:t>
      </w:r>
    </w:p>
    <w:p w:rsidR="00F67C08" w:rsidRDefault="00F67C08" w:rsidP="00F67C08">
      <w:pPr>
        <w:tabs>
          <w:tab w:val="left" w:pos="3119"/>
          <w:tab w:val="left" w:pos="5812"/>
        </w:tabs>
        <w:spacing w:before="120" w:after="120"/>
      </w:pPr>
      <w:r>
        <w:tab/>
        <w:t>Kali iodid</w:t>
      </w:r>
      <w:r>
        <w:tab/>
        <w:t>1,0g</w:t>
      </w:r>
      <w:r>
        <w:tab/>
      </w:r>
    </w:p>
    <w:p w:rsidR="00F67C08" w:rsidRDefault="00F67C08" w:rsidP="00F67C08">
      <w:pPr>
        <w:tabs>
          <w:tab w:val="left" w:pos="3119"/>
          <w:tab w:val="left" w:pos="5812"/>
        </w:tabs>
        <w:spacing w:before="120" w:after="120"/>
      </w:pPr>
      <w:r>
        <w:tab/>
        <w:t>Nước cất vừa đủ</w:t>
      </w:r>
      <w:r>
        <w:tab/>
        <w:t>50ml</w:t>
      </w:r>
    </w:p>
    <w:p w:rsidR="00F67C08" w:rsidRDefault="00F67C08">
      <w:bookmarkStart w:id="0" w:name="_GoBack"/>
      <w:bookmarkEnd w:id="0"/>
    </w:p>
    <w:sectPr w:rsidR="00F67C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C08"/>
    <w:rsid w:val="001E087A"/>
    <w:rsid w:val="0026336F"/>
    <w:rsid w:val="00F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42F14"/>
  <w15:chartTrackingRefBased/>
  <w15:docId w15:val="{0A21A1C6-9248-4BA8-922C-8279A4F5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Company>P R C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Đinh Thăng</dc:creator>
  <cp:keywords/>
  <dc:description/>
  <cp:lastModifiedBy>Đinh Thăng</cp:lastModifiedBy>
  <cp:revision>1</cp:revision>
  <dcterms:created xsi:type="dcterms:W3CDTF">2018-11-28T12:27:00Z</dcterms:created>
  <dcterms:modified xsi:type="dcterms:W3CDTF">2018-11-28T12:30:00Z</dcterms:modified>
</cp:coreProperties>
</file>