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D" w:rsidRPr="00AB753D" w:rsidRDefault="00AB753D" w:rsidP="00AB753D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B753D">
        <w:rPr>
          <w:rFonts w:ascii="Times New Roman" w:hAnsi="Times New Roman"/>
          <w:b/>
          <w:color w:val="000000"/>
          <w:sz w:val="26"/>
          <w:szCs w:val="26"/>
        </w:rPr>
        <w:t>Ch</w:t>
      </w:r>
      <w:r w:rsidRPr="00AB753D">
        <w:rPr>
          <w:rFonts w:ascii="Times New Roman" w:hAnsi="Times New Roman" w:hint="eastAsia"/>
          <w:b/>
          <w:color w:val="000000"/>
          <w:sz w:val="26"/>
          <w:szCs w:val="26"/>
        </w:rPr>
        <w:t>ươ</w:t>
      </w:r>
      <w:r w:rsidRPr="00AB753D">
        <w:rPr>
          <w:rFonts w:ascii="Times New Roman" w:hAnsi="Times New Roman"/>
          <w:b/>
          <w:color w:val="000000"/>
          <w:sz w:val="26"/>
          <w:szCs w:val="26"/>
        </w:rPr>
        <w:t>ng 13. VITAMIN VÀ CÁC CHẤT BỔ D</w:t>
      </w:r>
      <w:r w:rsidRPr="00AB753D">
        <w:rPr>
          <w:rFonts w:ascii="Times New Roman" w:hAnsi="Times New Roman" w:hint="eastAsia"/>
          <w:b/>
          <w:color w:val="000000"/>
          <w:sz w:val="26"/>
          <w:szCs w:val="26"/>
        </w:rPr>
        <w:t>Ư</w:t>
      </w:r>
      <w:r w:rsidRPr="00AB753D">
        <w:rPr>
          <w:rFonts w:ascii="Times New Roman" w:hAnsi="Times New Roman"/>
          <w:b/>
          <w:color w:val="000000"/>
          <w:sz w:val="26"/>
          <w:szCs w:val="26"/>
        </w:rPr>
        <w:t xml:space="preserve">ỠNG </w:t>
      </w:r>
    </w:p>
    <w:p w:rsidR="00AB753D" w:rsidRPr="00AB753D" w:rsidRDefault="00AB753D" w:rsidP="00AB753D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B753D">
        <w:rPr>
          <w:rFonts w:ascii="Times New Roman" w:hAnsi="Times New Roman"/>
          <w:b/>
          <w:i/>
          <w:color w:val="000000"/>
          <w:sz w:val="26"/>
          <w:szCs w:val="26"/>
        </w:rPr>
        <w:t>* Trả lời ngắn các câu từ 13.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2</w:t>
      </w:r>
      <w:bookmarkStart w:id="0" w:name="_GoBack"/>
      <w:bookmarkEnd w:id="0"/>
      <w:r w:rsidRPr="00AB753D">
        <w:rPr>
          <w:rFonts w:ascii="Times New Roman" w:hAnsi="Times New Roman"/>
          <w:b/>
          <w:i/>
          <w:color w:val="000000"/>
          <w:sz w:val="26"/>
          <w:szCs w:val="26"/>
        </w:rPr>
        <w:t xml:space="preserve">1. </w:t>
      </w:r>
      <w:r w:rsidRPr="00AB753D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AB753D">
        <w:rPr>
          <w:rFonts w:ascii="Times New Roman" w:hAnsi="Times New Roman"/>
          <w:b/>
          <w:i/>
          <w:color w:val="000000"/>
          <w:sz w:val="26"/>
          <w:szCs w:val="26"/>
        </w:rPr>
        <w:t xml:space="preserve">ến 13.32: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 xml:space="preserve">13.21. 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Tretinoin ở dạng b</w:t>
      </w:r>
      <w:r w:rsidRPr="00F8556F">
        <w:rPr>
          <w:rFonts w:ascii="Times New Roman" w:hAnsi="Times New Roman"/>
          <w:color w:val="000000"/>
          <w:sz w:val="26"/>
        </w:rPr>
        <w:t>ột kết tinh màu……..A………; nhạy cảm với ánh sáng. Khó tan trong………..B……….; tan nhẹ trong ethanol, aceton.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B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154940</wp:posOffset>
            </wp:positionV>
            <wp:extent cx="2609850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13.22. Hoàn thiện công thức alpha-tocoferol acetat bằng R và X: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X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R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13.23. Mục đích sử dụng chế phẩm peptid mạch ngắn và acid amin: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A. Tái lập cân bằng N cho c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ơ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thể khi có rối loạn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B….............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C….............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13.24. Bột pyridoxin hydroclorid màu trắng, không mùi,...........A..........với nhiệt. Dễ tan trong n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ớc; tan nhẹ trong.........B.........; không tan trong ether.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B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13.25. Hoàn thiện công thức pyridoxin hydroclorid bằng nhóm thế R: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44450</wp:posOffset>
            </wp:positionV>
            <wp:extent cx="1065530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13.26. Các ph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ươ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ng pháp c</w:t>
      </w:r>
      <w:r w:rsidRPr="00F8556F">
        <w:rPr>
          <w:color w:val="000000"/>
          <w:lang w:val="it-IT"/>
        </w:rPr>
        <w:t xml:space="preserve"> 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ó th</w:t>
      </w:r>
      <w:r w:rsidRPr="00F8556F">
        <w:rPr>
          <w:rFonts w:ascii="Times New Roman" w:hAnsi="Times New Roman"/>
          <w:color w:val="000000"/>
          <w:sz w:val="26"/>
          <w:lang w:val="it-IT"/>
        </w:rPr>
        <w:t>ể áp dụng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ịnh l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ợng vitamin B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:</w:t>
      </w:r>
    </w:p>
    <w:p w:rsidR="00AB753D" w:rsidRPr="00F8556F" w:rsidRDefault="00AB753D" w:rsidP="00AB753D">
      <w:pPr>
        <w:jc w:val="both"/>
        <w:rPr>
          <w:color w:val="000000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>A. Acid-base / CH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3</w:t>
      </w:r>
      <w:r w:rsidRPr="00F8556F">
        <w:rPr>
          <w:rFonts w:ascii="Times New Roman" w:hAnsi="Times New Roman"/>
          <w:color w:val="000000"/>
          <w:sz w:val="26"/>
          <w:szCs w:val="26"/>
        </w:rPr>
        <w:t>COOH khan; HClO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0,1M;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o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>i</w:t>
      </w:r>
      <w:r w:rsidRPr="00F8556F">
        <w:rPr>
          <w:rFonts w:ascii="Times New Roman" w:hAnsi="Times New Roman"/>
          <w:color w:val="000000"/>
          <w:sz w:val="26"/>
        </w:rPr>
        <w:t>ện thế.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B…………..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C……..........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13.27. Thiamin nitrat ở dạng b</w:t>
      </w:r>
      <w:r w:rsidRPr="00F8556F">
        <w:rPr>
          <w:rFonts w:ascii="Times New Roman" w:hAnsi="Times New Roman"/>
          <w:color w:val="000000"/>
          <w:sz w:val="26"/>
        </w:rPr>
        <w:t>ột màu trắng , mùi……..A………, Khó tan trong nước nguội; tan hơn trong………B………; tan ít trong ethanol.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B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13.28. Các phép thử định tính vitamin C: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A. Hấp thụ UV: </w:t>
      </w:r>
      <w:r w:rsidRPr="00F8556F">
        <w:rPr>
          <w:rFonts w:ascii="Times New Roman" w:hAnsi="Times New Roman"/>
          <w:color w:val="000000"/>
          <w:sz w:val="26"/>
          <w:szCs w:val="26"/>
        </w:rPr>
        <w:sym w:font="Symbol" w:char="F06C"/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 xml:space="preserve"> MAX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 ở khoảng 243nm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B…...............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C…...............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13.29. Hoàn thiện phản ứng acid ascorbic với iod:</w:t>
      </w:r>
    </w:p>
    <w:p w:rsidR="00AB753D" w:rsidRPr="00F8556F" w:rsidRDefault="00AB753D" w:rsidP="00AB753D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Acid ascorbic   +   I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  </w:t>
      </w:r>
      <w:r w:rsidRPr="00F8556F">
        <w:rPr>
          <w:rFonts w:ascii="Times New Roman" w:hAnsi="Times New Roman"/>
          <w:color w:val="000000"/>
          <w:sz w:val="26"/>
          <w:szCs w:val="26"/>
        </w:rPr>
        <w:sym w:font="Symbol" w:char="F0AE"/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  ….</w:t>
      </w:r>
      <w:r w:rsidRPr="00F8556F">
        <w:rPr>
          <w:rFonts w:ascii="Times New Roman" w:hAnsi="Times New Roman"/>
          <w:b/>
          <w:color w:val="000000"/>
          <w:sz w:val="26"/>
          <w:szCs w:val="26"/>
          <w:lang w:val="it-IT"/>
        </w:rPr>
        <w:t>Z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….. +   2HI</w:t>
      </w:r>
    </w:p>
    <w:p w:rsidR="00AB753D" w:rsidRPr="00F8556F" w:rsidRDefault="00AB753D" w:rsidP="00AB753D">
      <w:pPr>
        <w:ind w:left="5040" w:firstLine="720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b/>
          <w:color w:val="000000"/>
          <w:sz w:val="26"/>
          <w:szCs w:val="26"/>
          <w:lang w:val="it-IT"/>
        </w:rPr>
        <w:t xml:space="preserve">     Z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=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13.30. Các phản ứng hóa học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ịnh tính glucose: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A…............</w:t>
      </w:r>
    </w:p>
    <w:p w:rsidR="00AB753D" w:rsidRPr="00F8556F" w:rsidRDefault="00AB753D" w:rsidP="00AB753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Khử AgNO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3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/amoniac thành Ag nguyên tố.</w:t>
      </w:r>
    </w:p>
    <w:p w:rsidR="00AB753D" w:rsidRPr="00F8556F" w:rsidRDefault="00AB753D" w:rsidP="00AB753D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C…............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13.31. Menadiol natri diphosphat ở dạng bột màu……A..…., mùi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ặc tr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it-IT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ng. </w:t>
      </w:r>
      <w:r w:rsidRPr="00F8556F">
        <w:rPr>
          <w:rFonts w:ascii="Times New Roman" w:hAnsi="Times New Roman"/>
          <w:color w:val="000000"/>
          <w:sz w:val="26"/>
          <w:szCs w:val="26"/>
        </w:rPr>
        <w:t>Dễ tan trong….….B…....; không tan trong ethanol.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B = 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13.32. K</w:t>
      </w:r>
      <w:r w:rsidRPr="00F8556F">
        <w:rPr>
          <w:rFonts w:ascii="Times New Roman" w:hAnsi="Times New Roman"/>
          <w:color w:val="000000"/>
          <w:sz w:val="26"/>
        </w:rPr>
        <w:t>ể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các chế phẩm dược dụng của vitamin A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: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A. Retinol tổng hợp đậm đặc phân tán trong gelatin, nghiền thành bột.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B…................</w:t>
      </w:r>
    </w:p>
    <w:p w:rsidR="00AB753D" w:rsidRPr="00F8556F" w:rsidRDefault="00AB753D" w:rsidP="00AB753D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ab/>
        <w:t>C……...........</w:t>
      </w:r>
    </w:p>
    <w:p w:rsidR="00447E5C" w:rsidRDefault="00AB753D"/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E6"/>
    <w:multiLevelType w:val="hybridMultilevel"/>
    <w:tmpl w:val="A982595E"/>
    <w:lvl w:ilvl="0" w:tplc="671C3A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3D"/>
    <w:rsid w:val="000A15FB"/>
    <w:rsid w:val="006F6504"/>
    <w:rsid w:val="00A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3D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3D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2019-04-18T01:55:00Z</dcterms:created>
  <dcterms:modified xsi:type="dcterms:W3CDTF">2019-04-18T01:56:00Z</dcterms:modified>
</cp:coreProperties>
</file>