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1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>Phân tích công thức bào chế sau:</w:t>
      </w:r>
    </w:p>
    <w:p w:rsidR="005E22DE" w:rsidRDefault="005E22DE" w:rsidP="00907EF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</w:r>
      <w:r w:rsidR="00907EFA">
        <w:rPr>
          <w:rFonts w:asciiTheme="majorHAnsi" w:hAnsiTheme="majorHAnsi" w:cstheme="majorHAnsi"/>
          <w:sz w:val="26"/>
          <w:szCs w:val="26"/>
        </w:rPr>
        <w:t>Methyl paraben</w:t>
      </w:r>
      <w:r w:rsidR="00907EFA">
        <w:rPr>
          <w:rFonts w:asciiTheme="majorHAnsi" w:hAnsiTheme="majorHAnsi" w:cstheme="majorHAnsi"/>
          <w:sz w:val="26"/>
          <w:szCs w:val="26"/>
        </w:rPr>
        <w:tab/>
        <w:t>0,25g</w:t>
      </w:r>
    </w:p>
    <w:p w:rsidR="00907EFA" w:rsidRDefault="00907EFA" w:rsidP="00907EF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Propylen paraben</w:t>
      </w:r>
      <w:r>
        <w:rPr>
          <w:rFonts w:asciiTheme="majorHAnsi" w:hAnsiTheme="majorHAnsi" w:cstheme="majorHAnsi"/>
          <w:sz w:val="26"/>
          <w:szCs w:val="26"/>
        </w:rPr>
        <w:tab/>
        <w:t>0,15g</w:t>
      </w:r>
    </w:p>
    <w:p w:rsidR="00907EFA" w:rsidRDefault="00907EFA" w:rsidP="00907EF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Natri laurysulfat</w:t>
      </w:r>
      <w:r>
        <w:rPr>
          <w:rFonts w:asciiTheme="majorHAnsi" w:hAnsiTheme="majorHAnsi" w:cstheme="majorHAnsi"/>
          <w:sz w:val="26"/>
          <w:szCs w:val="26"/>
        </w:rPr>
        <w:tab/>
        <w:t>10g</w:t>
      </w:r>
    </w:p>
    <w:p w:rsidR="00907EFA" w:rsidRDefault="00907EFA" w:rsidP="00907EF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Propylen glycol</w:t>
      </w:r>
      <w:r>
        <w:rPr>
          <w:rFonts w:asciiTheme="majorHAnsi" w:hAnsiTheme="majorHAnsi" w:cstheme="majorHAnsi"/>
          <w:sz w:val="26"/>
          <w:szCs w:val="26"/>
        </w:rPr>
        <w:tab/>
        <w:t>120g</w:t>
      </w:r>
    </w:p>
    <w:p w:rsidR="00907EFA" w:rsidRDefault="00907EFA" w:rsidP="00907EF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Alcol stearylic</w:t>
      </w:r>
      <w:r>
        <w:rPr>
          <w:rFonts w:asciiTheme="majorHAnsi" w:hAnsiTheme="majorHAnsi" w:cstheme="majorHAnsi"/>
          <w:sz w:val="26"/>
          <w:szCs w:val="26"/>
        </w:rPr>
        <w:tab/>
        <w:t>250g</w:t>
      </w:r>
    </w:p>
    <w:p w:rsidR="00907EFA" w:rsidRDefault="00907EFA" w:rsidP="00907EF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 xml:space="preserve">Vaselin </w:t>
      </w:r>
      <w:r>
        <w:rPr>
          <w:rFonts w:asciiTheme="majorHAnsi" w:hAnsiTheme="majorHAnsi" w:cstheme="majorHAnsi"/>
          <w:sz w:val="26"/>
          <w:szCs w:val="26"/>
        </w:rPr>
        <w:tab/>
        <w:t>250g</w:t>
      </w:r>
    </w:p>
    <w:p w:rsidR="00907EFA" w:rsidRPr="005E22DE" w:rsidRDefault="00907EFA" w:rsidP="00907EF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Nước tinh khiết</w:t>
      </w:r>
      <w:r>
        <w:rPr>
          <w:rFonts w:asciiTheme="majorHAnsi" w:hAnsiTheme="majorHAnsi" w:cstheme="majorHAnsi"/>
          <w:sz w:val="26"/>
          <w:szCs w:val="26"/>
        </w:rPr>
        <w:tab/>
        <w:t>370ml</w:t>
      </w:r>
    </w:p>
    <w:p w:rsidR="005E22DE" w:rsidRPr="005E22DE" w:rsidRDefault="005E22DE" w:rsidP="005E22DE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>Nêu tác dụng từng thành phần, đặc tính thành phẩm, tác dụng thành phẩm và cách điều chế?</w:t>
      </w:r>
    </w:p>
    <w:sectPr w:rsidR="005E22DE" w:rsidRPr="005E22DE" w:rsidSect="0016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22DE"/>
    <w:rsid w:val="00167E77"/>
    <w:rsid w:val="004072BA"/>
    <w:rsid w:val="005E22DE"/>
    <w:rsid w:val="00602EC3"/>
    <w:rsid w:val="006A7D4C"/>
    <w:rsid w:val="0090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2018-01-18T08:59:00Z</dcterms:created>
  <dcterms:modified xsi:type="dcterms:W3CDTF">2018-01-18T09:04:00Z</dcterms:modified>
</cp:coreProperties>
</file>