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AB" w:rsidRPr="007B7EAB" w:rsidRDefault="007B7EAB" w:rsidP="007B7EAB">
      <w:pPr>
        <w:jc w:val="center"/>
        <w:rPr>
          <w:rFonts w:ascii="Times New Roman" w:hAnsi="Times New Roman" w:cs="Times New Roman"/>
          <w:b/>
          <w:sz w:val="40"/>
          <w:szCs w:val="40"/>
          <w:lang w:val="vi-VN"/>
        </w:rPr>
      </w:pPr>
      <w:r w:rsidRPr="007B7EAB">
        <w:rPr>
          <w:rFonts w:ascii="Times New Roman" w:hAnsi="Times New Roman" w:cs="Times New Roman"/>
          <w:b/>
          <w:sz w:val="40"/>
          <w:szCs w:val="40"/>
          <w:lang w:val="vi-VN"/>
        </w:rPr>
        <w:t>CA LÂM SÀNG ĐÁI THÁO ĐƯỜNG</w:t>
      </w:r>
    </w:p>
    <w:p w:rsidR="00AF6279" w:rsidRPr="007B7EAB" w:rsidRDefault="00EB204E" w:rsidP="007B7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7EAB">
        <w:rPr>
          <w:rFonts w:ascii="Times New Roman" w:hAnsi="Times New Roman" w:cs="Times New Roman"/>
          <w:b/>
          <w:sz w:val="26"/>
          <w:szCs w:val="26"/>
        </w:rPr>
        <w:t>1,Thông tin chung</w:t>
      </w:r>
    </w:p>
    <w:p w:rsidR="00EB204E" w:rsidRPr="007B7EAB" w:rsidRDefault="0097043C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Tên: Nguy</w:t>
      </w:r>
      <w:r>
        <w:rPr>
          <w:rFonts w:ascii="Times New Roman" w:hAnsi="Times New Roman" w:cs="Times New Roman"/>
          <w:sz w:val="26"/>
          <w:szCs w:val="26"/>
          <w:lang w:val="vi-VN"/>
        </w:rPr>
        <w:t>ễn T</w:t>
      </w:r>
      <w:r w:rsidR="00EB204E" w:rsidRPr="007B7EAB">
        <w:rPr>
          <w:rFonts w:ascii="Times New Roman" w:hAnsi="Times New Roman" w:cs="Times New Roman"/>
          <w:sz w:val="26"/>
          <w:szCs w:val="26"/>
        </w:rPr>
        <w:t>hị B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Giới: Nữ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 xml:space="preserve">Tuổi: 50 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Cân Nặng: 72Kg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Chiều cao: 1m53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7EAB">
        <w:rPr>
          <w:rFonts w:ascii="Times New Roman" w:hAnsi="Times New Roman" w:cs="Times New Roman"/>
          <w:b/>
          <w:sz w:val="26"/>
          <w:szCs w:val="26"/>
        </w:rPr>
        <w:t>2, Lý do gặp bác sĩ, dược sĩ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Mờ mắt và mệt mỏi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7EAB">
        <w:rPr>
          <w:rFonts w:ascii="Times New Roman" w:hAnsi="Times New Roman" w:cs="Times New Roman"/>
          <w:b/>
          <w:sz w:val="26"/>
          <w:szCs w:val="26"/>
        </w:rPr>
        <w:t>3. Diễn biến bệnh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Mấy tuần nay bệnh nhân thấy mắt nhìn mờ kéo dài và cảm thấy mệt mỏi,người nặng nề nên quyết định đi khám bệnh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7EAB">
        <w:rPr>
          <w:rFonts w:ascii="Times New Roman" w:hAnsi="Times New Roman" w:cs="Times New Roman"/>
          <w:b/>
          <w:sz w:val="26"/>
          <w:szCs w:val="26"/>
        </w:rPr>
        <w:t>4. Tiền sử bệnh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 xml:space="preserve"> Tăng huyết áp, tiền đái tháo đường cách đây 3 năm nhưng không điều trị gì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Thỉnh thoảng bệnh nhân có đau khớp gối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7EAB">
        <w:rPr>
          <w:rFonts w:ascii="Times New Roman" w:hAnsi="Times New Roman" w:cs="Times New Roman"/>
          <w:b/>
          <w:sz w:val="26"/>
          <w:szCs w:val="26"/>
        </w:rPr>
        <w:t>5. Tiền sử gia đình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Mẹ bị đái tháo đường và tăng huyết áp vẫn còn sống, gần đây có một cơn đột quỵ, cha bị bệnh mạch vành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7EAB">
        <w:rPr>
          <w:rFonts w:ascii="Times New Roman" w:hAnsi="Times New Roman" w:cs="Times New Roman"/>
          <w:b/>
          <w:sz w:val="26"/>
          <w:szCs w:val="26"/>
        </w:rPr>
        <w:t>6. Lối sống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Bệnh nhân không hút thuốc, không uống rượu nhưng rất ít vận động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7EAB">
        <w:rPr>
          <w:rFonts w:ascii="Times New Roman" w:hAnsi="Times New Roman" w:cs="Times New Roman"/>
          <w:b/>
          <w:sz w:val="26"/>
          <w:szCs w:val="26"/>
        </w:rPr>
        <w:t>7. Tiền sử dung thuốc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Claritin 10mg 1v/ ngày khi bị viêm mũi dị ứng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Ibuprofen 400mg 3v/ngày khi đau khớp</w:t>
      </w:r>
    </w:p>
    <w:p w:rsidR="00EB204E" w:rsidRPr="0097043C" w:rsidRDefault="00EB204E" w:rsidP="007B7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7043C">
        <w:rPr>
          <w:rFonts w:ascii="Times New Roman" w:hAnsi="Times New Roman" w:cs="Times New Roman"/>
          <w:b/>
          <w:sz w:val="26"/>
          <w:szCs w:val="26"/>
        </w:rPr>
        <w:t>8. Tiền sử dị ứng: không</w:t>
      </w:r>
    </w:p>
    <w:p w:rsidR="00EB204E" w:rsidRPr="0097043C" w:rsidRDefault="00EB204E" w:rsidP="007B7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7043C">
        <w:rPr>
          <w:rFonts w:ascii="Times New Roman" w:hAnsi="Times New Roman" w:cs="Times New Roman"/>
          <w:b/>
          <w:sz w:val="26"/>
          <w:szCs w:val="26"/>
        </w:rPr>
        <w:t>9. Khám bệnh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Sinh hiệu</w:t>
      </w:r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 xml:space="preserve">Mạch: 90 nhịp/ phút </w:t>
      </w:r>
    </w:p>
    <w:p w:rsidR="00823115" w:rsidRPr="007B7EAB" w:rsidRDefault="00823115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Huyết áp”  145/90</w:t>
      </w:r>
    </w:p>
    <w:p w:rsidR="00823115" w:rsidRPr="007B7EAB" w:rsidRDefault="00823115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lastRenderedPageBreak/>
        <w:t>Thân nhiệt: 370C</w:t>
      </w:r>
    </w:p>
    <w:p w:rsidR="00823115" w:rsidRPr="007B7EAB" w:rsidRDefault="00823115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Khám tổng quát:</w:t>
      </w:r>
    </w:p>
    <w:p w:rsidR="00823115" w:rsidRPr="007B7EAB" w:rsidRDefault="00823115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Thể trạng mập( BMI = 30,8</w:t>
      </w:r>
      <w:r w:rsidR="00127F28" w:rsidRPr="007B7EAB">
        <w:rPr>
          <w:rFonts w:ascii="Times New Roman" w:hAnsi="Times New Roman" w:cs="Times New Roman"/>
          <w:sz w:val="26"/>
          <w:szCs w:val="26"/>
        </w:rPr>
        <w:t>,</w:t>
      </w:r>
      <w:r w:rsidRPr="007B7EAB">
        <w:rPr>
          <w:rFonts w:ascii="Times New Roman" w:hAnsi="Times New Roman" w:cs="Times New Roman"/>
          <w:sz w:val="26"/>
          <w:szCs w:val="26"/>
        </w:rPr>
        <w:t>Cảm giác bàn chân bình thường</w:t>
      </w:r>
    </w:p>
    <w:p w:rsidR="00823115" w:rsidRPr="007B7EAB" w:rsidRDefault="00823115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Chức năng gan bình thường</w:t>
      </w:r>
    </w:p>
    <w:p w:rsidR="00823115" w:rsidRPr="007B7EAB" w:rsidRDefault="00823115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Khám tim, phổi bụng không có gì bất thường</w:t>
      </w:r>
    </w:p>
    <w:p w:rsidR="00823115" w:rsidRPr="007B7EAB" w:rsidRDefault="00823115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 xml:space="preserve">Cận lâm sàng: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3115" w:rsidRPr="007B7EAB" w:rsidTr="00823115">
        <w:tc>
          <w:tcPr>
            <w:tcW w:w="3192" w:type="dxa"/>
          </w:tcPr>
          <w:p w:rsidR="00823115" w:rsidRPr="007B7EAB" w:rsidRDefault="001805AE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b/>
                <w:sz w:val="26"/>
                <w:szCs w:val="26"/>
              </w:rPr>
              <w:t>Sinh hóa máu</w:t>
            </w:r>
          </w:p>
        </w:tc>
        <w:tc>
          <w:tcPr>
            <w:tcW w:w="3192" w:type="dxa"/>
          </w:tcPr>
          <w:p w:rsidR="00823115" w:rsidRPr="007B7EAB" w:rsidRDefault="001805AE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b/>
                <w:sz w:val="26"/>
                <w:szCs w:val="26"/>
              </w:rPr>
              <w:t>Kết quả</w:t>
            </w:r>
          </w:p>
        </w:tc>
        <w:tc>
          <w:tcPr>
            <w:tcW w:w="3192" w:type="dxa"/>
          </w:tcPr>
          <w:p w:rsidR="00823115" w:rsidRPr="007B7EAB" w:rsidRDefault="001805AE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b/>
                <w:sz w:val="26"/>
                <w:szCs w:val="26"/>
              </w:rPr>
              <w:t>Chỉ số bình thường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Na+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138mEq/L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135 - 145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K+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4.,0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3,5 – 5,2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Ca++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1,1mmol/L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1,13 – 1,35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Cl-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98 mmol/L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95 - 105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BUN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18mg/dl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8 - 20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Cr huyết tương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1,0 mg/dl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0,8 – 1,2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hbA1C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8,2%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3,5 – 5,5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Glucose đói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156mg/dl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85 - 110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Glucose ngẫu nhiên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215mg/dl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&lt; 200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Cholesterol toàn phần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240mg/dl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&lt; 200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LDL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147mg/dl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&lt; 130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HDL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45mg/dl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pStyle w:val="ListParagraph"/>
              <w:spacing w:line="360" w:lineRule="auto"/>
              <w:ind w:left="10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&gt;30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Triglyceride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200mg/dl</w:t>
            </w:r>
          </w:p>
        </w:tc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35 - 160</w:t>
            </w:r>
          </w:p>
        </w:tc>
      </w:tr>
      <w:tr w:rsidR="00823115" w:rsidRPr="007B7EAB" w:rsidTr="00823115">
        <w:tc>
          <w:tcPr>
            <w:tcW w:w="3192" w:type="dxa"/>
          </w:tcPr>
          <w:p w:rsidR="00823115" w:rsidRPr="007B7EAB" w:rsidRDefault="00823115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Microalbumin niệu</w:t>
            </w:r>
          </w:p>
        </w:tc>
        <w:tc>
          <w:tcPr>
            <w:tcW w:w="3192" w:type="dxa"/>
          </w:tcPr>
          <w:p w:rsidR="00823115" w:rsidRPr="007B7EAB" w:rsidRDefault="001805AE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Âm tính</w:t>
            </w:r>
          </w:p>
        </w:tc>
        <w:tc>
          <w:tcPr>
            <w:tcW w:w="3192" w:type="dxa"/>
          </w:tcPr>
          <w:p w:rsidR="00823115" w:rsidRPr="007B7EAB" w:rsidRDefault="001805AE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Âm tính</w:t>
            </w:r>
          </w:p>
        </w:tc>
      </w:tr>
      <w:tr w:rsidR="001805AE" w:rsidRPr="007B7EAB" w:rsidTr="00823115">
        <w:tc>
          <w:tcPr>
            <w:tcW w:w="3192" w:type="dxa"/>
          </w:tcPr>
          <w:p w:rsidR="001805AE" w:rsidRPr="007B7EAB" w:rsidRDefault="001805AE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 xml:space="preserve">Xét nghiệm chức năng gan </w:t>
            </w:r>
          </w:p>
        </w:tc>
        <w:tc>
          <w:tcPr>
            <w:tcW w:w="3192" w:type="dxa"/>
          </w:tcPr>
          <w:p w:rsidR="001805AE" w:rsidRPr="007B7EAB" w:rsidRDefault="001805AE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7EAB">
              <w:rPr>
                <w:rFonts w:ascii="Times New Roman" w:hAnsi="Times New Roman" w:cs="Times New Roman"/>
                <w:sz w:val="26"/>
                <w:szCs w:val="26"/>
              </w:rPr>
              <w:t>Bình thường</w:t>
            </w:r>
          </w:p>
        </w:tc>
        <w:tc>
          <w:tcPr>
            <w:tcW w:w="3192" w:type="dxa"/>
          </w:tcPr>
          <w:p w:rsidR="001805AE" w:rsidRPr="007B7EAB" w:rsidRDefault="001805AE" w:rsidP="007B7EAB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23115" w:rsidRPr="007B7EAB" w:rsidRDefault="00823115" w:rsidP="007B7EA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5AE" w:rsidRPr="007B7EAB" w:rsidRDefault="001805AE" w:rsidP="007B7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7EAB">
        <w:rPr>
          <w:rFonts w:ascii="Times New Roman" w:hAnsi="Times New Roman" w:cs="Times New Roman"/>
          <w:b/>
          <w:sz w:val="26"/>
          <w:szCs w:val="26"/>
        </w:rPr>
        <w:t>10. Chẩn đoán</w:t>
      </w:r>
    </w:p>
    <w:p w:rsidR="001805AE" w:rsidRPr="007B7EAB" w:rsidRDefault="001805A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Đái tháo đường typ 2</w:t>
      </w:r>
    </w:p>
    <w:p w:rsidR="001805AE" w:rsidRPr="007B7EAB" w:rsidRDefault="001805A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Tăng huyết áp</w:t>
      </w:r>
    </w:p>
    <w:p w:rsidR="001805AE" w:rsidRPr="007B7EAB" w:rsidRDefault="001805A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Rối loạn lipid</w:t>
      </w:r>
    </w:p>
    <w:p w:rsidR="001805AE" w:rsidRPr="007B7EAB" w:rsidRDefault="001805A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Béo phì độ 1</w:t>
      </w:r>
    </w:p>
    <w:p w:rsidR="001805AE" w:rsidRPr="007B7EAB" w:rsidRDefault="001805AE" w:rsidP="007B7EAB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7EAB">
        <w:rPr>
          <w:rFonts w:ascii="Times New Roman" w:hAnsi="Times New Roman" w:cs="Times New Roman"/>
          <w:b/>
          <w:sz w:val="26"/>
          <w:szCs w:val="26"/>
        </w:rPr>
        <w:lastRenderedPageBreak/>
        <w:t>11. Thuốc đang sử dụng</w:t>
      </w:r>
    </w:p>
    <w:p w:rsidR="001805AE" w:rsidRPr="007B7EAB" w:rsidRDefault="001805A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Metformin 250mg 2 lần/ ngày</w:t>
      </w:r>
    </w:p>
    <w:p w:rsidR="001805AE" w:rsidRPr="007B7EAB" w:rsidRDefault="001805A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Lisinopril 5mg 1 lần/ ngày</w:t>
      </w:r>
      <w:r w:rsidR="004111EA" w:rsidRPr="007B7EAB">
        <w:rPr>
          <w:rFonts w:ascii="Times New Roman" w:hAnsi="Times New Roman" w:cs="Times New Roman"/>
          <w:sz w:val="26"/>
          <w:szCs w:val="26"/>
        </w:rPr>
        <w:t>0</w:t>
      </w:r>
    </w:p>
    <w:p w:rsidR="00D71CAF" w:rsidRPr="007B7EAB" w:rsidRDefault="00D71CAF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 xml:space="preserve"> Bài tập</w:t>
      </w:r>
    </w:p>
    <w:p w:rsidR="00D71CAF" w:rsidRPr="007B7EAB" w:rsidRDefault="00D71CAF" w:rsidP="007B7E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7EAB">
        <w:rPr>
          <w:rFonts w:ascii="Times New Roman" w:hAnsi="Times New Roman" w:cs="Times New Roman"/>
          <w:b/>
          <w:sz w:val="26"/>
          <w:szCs w:val="26"/>
        </w:rPr>
        <w:t>Trả lời các câu hỏi liên quan</w:t>
      </w:r>
    </w:p>
    <w:p w:rsidR="00D71CAF" w:rsidRPr="007B7EAB" w:rsidRDefault="00D71CAF" w:rsidP="007B7E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Đối với bệnh nhân này khởi đầu điều trị như thế nào?</w:t>
      </w:r>
    </w:p>
    <w:p w:rsidR="00D71CAF" w:rsidRPr="007B7EAB" w:rsidRDefault="00D71CAF" w:rsidP="007B7E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Tại sao các thuốc điều trị</w:t>
      </w:r>
      <w:r w:rsidR="007B7EAB">
        <w:rPr>
          <w:rFonts w:ascii="Times New Roman" w:hAnsi="Times New Roman" w:cs="Times New Roman"/>
          <w:sz w:val="26"/>
          <w:szCs w:val="26"/>
        </w:rPr>
        <w:t xml:space="preserve"> ĐTĐ khác (</w:t>
      </w:r>
      <w:r w:rsidRPr="007B7EAB">
        <w:rPr>
          <w:rFonts w:ascii="Times New Roman" w:hAnsi="Times New Roman" w:cs="Times New Roman"/>
          <w:sz w:val="26"/>
          <w:szCs w:val="26"/>
        </w:rPr>
        <w:t>Khác Metformin) ít được lựa chọn trong trường hợp này?</w:t>
      </w:r>
    </w:p>
    <w:p w:rsidR="00D71CAF" w:rsidRPr="007B7EAB" w:rsidRDefault="00D71CAF" w:rsidP="007B7E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Bệnh nhân được chẩn đoán tăng huyết áp và cần thiết phải điều trị , nhóm thuốc trị tăng huyết áp nào được sử dụng hợp lý nhất?</w:t>
      </w:r>
    </w:p>
    <w:p w:rsidR="00D71CAF" w:rsidRPr="007B7EAB" w:rsidRDefault="00D71CAF" w:rsidP="007B7EAB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7B7EAB">
        <w:rPr>
          <w:rFonts w:ascii="Times New Roman" w:hAnsi="Times New Roman" w:cs="Times New Roman"/>
          <w:sz w:val="26"/>
          <w:szCs w:val="26"/>
        </w:rPr>
        <w:t>Bệnh nhân này có cần thuốc ức chế tiểu cầu hay không, nếu cần thì dung thuốc nào? Liều lượng như thế nào?</w:t>
      </w:r>
    </w:p>
    <w:p w:rsidR="00D71CAF" w:rsidRDefault="00D71CAF" w:rsidP="007B7EAB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7B7EAB">
        <w:rPr>
          <w:rFonts w:ascii="Times New Roman" w:hAnsi="Times New Roman" w:cs="Times New Roman"/>
          <w:b/>
          <w:sz w:val="26"/>
          <w:szCs w:val="26"/>
        </w:rPr>
        <w:t>Phân tích ca lâm sàng theo S.0.A.P</w:t>
      </w:r>
    </w:p>
    <w:p w:rsidR="0097043C" w:rsidRDefault="0097043C" w:rsidP="0097043C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b/>
          <w:sz w:val="26"/>
          <w:szCs w:val="26"/>
        </w:rPr>
      </w:pPr>
    </w:p>
    <w:p w:rsidR="0097043C" w:rsidRPr="0097043C" w:rsidRDefault="0097043C" w:rsidP="0097043C">
      <w:pPr>
        <w:pStyle w:val="ListParagraph"/>
        <w:spacing w:after="0" w:line="360" w:lineRule="auto"/>
        <w:ind w:left="3600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  <w:lang w:val="vi-VN"/>
        </w:rPr>
        <w:t>ĐÁP ÁN</w:t>
      </w:r>
      <w:bookmarkStart w:id="0" w:name="_GoBack"/>
      <w:bookmarkEnd w:id="0"/>
    </w:p>
    <w:p w:rsidR="00EB204E" w:rsidRPr="007B7EAB" w:rsidRDefault="00EB204E" w:rsidP="007B7EAB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EB204E" w:rsidRPr="007B7EAB" w:rsidSect="00AF6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469AD"/>
    <w:multiLevelType w:val="hybridMultilevel"/>
    <w:tmpl w:val="7C50AF1A"/>
    <w:lvl w:ilvl="0" w:tplc="569AC3DC">
      <w:start w:val="8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C4B38"/>
    <w:multiLevelType w:val="hybridMultilevel"/>
    <w:tmpl w:val="5D807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68FD"/>
    <w:multiLevelType w:val="hybridMultilevel"/>
    <w:tmpl w:val="8B605404"/>
    <w:lvl w:ilvl="0" w:tplc="72328688">
      <w:start w:val="85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C81672"/>
    <w:multiLevelType w:val="hybridMultilevel"/>
    <w:tmpl w:val="65606D96"/>
    <w:lvl w:ilvl="0" w:tplc="7CC2B3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962CB"/>
    <w:rsid w:val="00127F28"/>
    <w:rsid w:val="001805AE"/>
    <w:rsid w:val="00241151"/>
    <w:rsid w:val="004111EA"/>
    <w:rsid w:val="004962CB"/>
    <w:rsid w:val="007B7EAB"/>
    <w:rsid w:val="00823115"/>
    <w:rsid w:val="00960C13"/>
    <w:rsid w:val="0097043C"/>
    <w:rsid w:val="00AF6279"/>
    <w:rsid w:val="00D53F36"/>
    <w:rsid w:val="00D71CAF"/>
    <w:rsid w:val="00E5684E"/>
    <w:rsid w:val="00EB204E"/>
    <w:rsid w:val="00EE0C9D"/>
    <w:rsid w:val="00EF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7155F41-662E-4BE7-9245-73B3ACB4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2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6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62CB"/>
  </w:style>
  <w:style w:type="table" w:styleId="TableGrid">
    <w:name w:val="Table Grid"/>
    <w:basedOn w:val="TableNormal"/>
    <w:uiPriority w:val="59"/>
    <w:rsid w:val="00823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31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9</cp:revision>
  <dcterms:created xsi:type="dcterms:W3CDTF">2016-12-23T08:09:00Z</dcterms:created>
  <dcterms:modified xsi:type="dcterms:W3CDTF">2018-08-09T10:25:00Z</dcterms:modified>
</cp:coreProperties>
</file>